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BE" w:rsidRPr="002A006F" w:rsidRDefault="00F370BE" w:rsidP="00306A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Вопросы, заданные </w:t>
      </w:r>
      <w:r w:rsidR="00967605" w:rsidRPr="002A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вебинаре 09.02.2018</w:t>
      </w:r>
      <w:r w:rsidR="0030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967605" w:rsidRPr="002A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596C" w:rsidRPr="002A006F" w:rsidRDefault="009F596C" w:rsidP="00F37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0BE" w:rsidRPr="0076280B" w:rsidRDefault="00067159" w:rsidP="0006715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де, как и как долго хранятся заполненные детьми бланки?</w:t>
      </w:r>
    </w:p>
    <w:p w:rsidR="009F596C" w:rsidRDefault="009F596C" w:rsidP="009F596C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6F" w:rsidRDefault="003D35F4" w:rsidP="00AA1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хранения </w:t>
      </w:r>
      <w:r w:rsidR="00AA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орган местного самоуправления, осуществляющий управление в сфере образования. </w:t>
      </w:r>
      <w:r w:rsidR="00AA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анкет хранятся </w:t>
      </w:r>
      <w:r w:rsidR="0076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9F596C" w:rsidRPr="002A006F" w:rsidRDefault="009F596C" w:rsidP="00AA1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Pr="0076280B" w:rsidRDefault="00F370BE" w:rsidP="00F370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в электронном виде можно делать?</w:t>
      </w:r>
    </w:p>
    <w:p w:rsidR="009F596C" w:rsidRDefault="009F596C" w:rsidP="009F596C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F3" w:rsidRDefault="00AA1BF3" w:rsidP="00AA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проводится на бумажных носителях, которые подлежат дальнейшей обработке и хранению.</w:t>
      </w:r>
    </w:p>
    <w:p w:rsidR="009F596C" w:rsidRPr="00AA1BF3" w:rsidRDefault="009F596C" w:rsidP="00AA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Pr="0076280B" w:rsidRDefault="00735BB8" w:rsidP="00F370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 будут размещены методические материалы?</w:t>
      </w:r>
    </w:p>
    <w:p w:rsidR="009F596C" w:rsidRDefault="009F596C" w:rsidP="00735BB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F3" w:rsidRDefault="00AA1BF3" w:rsidP="00AA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материалы размещены на официальном сайте ГБУ СО «ЦППМСП «Ладо» в и</w:t>
      </w:r>
      <w:r w:rsidR="00C302D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нформационно-телеком</w:t>
      </w:r>
      <w:r w:rsidR="005B71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сети «Интернет»</w:t>
      </w:r>
      <w:r w:rsidR="007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(http://centerlado.ru)</w:t>
      </w:r>
      <w:r w:rsidR="009F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«Методические материалы», подраздел «Социально-психологическое тестирование обучающихся»</w:t>
      </w:r>
      <w:r w:rsidR="0073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B8" w:rsidRPr="00AA1BF3" w:rsidRDefault="00735BB8" w:rsidP="00AA1B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Default="00F370BE" w:rsidP="00F370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ли общая электронная база</w:t>
      </w:r>
      <w:r w:rsidR="0048733C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66E9A" w:rsidRPr="0076280B" w:rsidRDefault="00A66E9A" w:rsidP="00A66E9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B8" w:rsidRDefault="00735BB8" w:rsidP="00735B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 в виду общая электронная база по обработке всех результатов социально-психологического тестирования, то ответ – нет, не будет.</w:t>
      </w:r>
    </w:p>
    <w:p w:rsidR="00735BB8" w:rsidRPr="00735BB8" w:rsidRDefault="00735BB8" w:rsidP="00735B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Pr="0076280B" w:rsidRDefault="00F370BE" w:rsidP="00735B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должна быть организована работа с результатами (например, если выявлен средний риск)? В рамках класса?</w:t>
      </w:r>
    </w:p>
    <w:p w:rsidR="00A66E9A" w:rsidRDefault="00A66E9A" w:rsidP="00A66E9A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9A" w:rsidRPr="00A66E9A" w:rsidRDefault="00A66E9A" w:rsidP="00A66E9A">
      <w:pPr>
        <w:pStyle w:val="aa"/>
        <w:spacing w:before="0" w:after="0" w:line="276" w:lineRule="auto"/>
        <w:ind w:firstLine="2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обработки результатов социально-психологического тестирования орган местного самоуправления, осуществляющий управление в сфере образования, принимает решение о проведении </w:t>
      </w:r>
      <w:r w:rsidR="0056631D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sz w:val="26"/>
          <w:szCs w:val="26"/>
        </w:rPr>
        <w:t>мероприятий по выявленным зонам и группам рисков</w:t>
      </w:r>
      <w:r w:rsidR="0056631D">
        <w:rPr>
          <w:rFonts w:ascii="Times New Roman" w:hAnsi="Times New Roman" w:cs="Times New Roman"/>
          <w:sz w:val="26"/>
          <w:szCs w:val="26"/>
        </w:rPr>
        <w:t xml:space="preserve">, в том числе о проведении мероприятий на уровне параллели, конкретных классов. </w:t>
      </w:r>
    </w:p>
    <w:p w:rsidR="00735BB8" w:rsidRPr="002A006F" w:rsidRDefault="00735BB8" w:rsidP="00735B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Pr="0076280B" w:rsidRDefault="00443FD8" w:rsidP="00F370B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 должны храниться бланки и </w:t>
      </w:r>
      <w:r w:rsidR="00735BB8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согласий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каких условиях?</w:t>
      </w:r>
    </w:p>
    <w:p w:rsidR="00735BB8" w:rsidRPr="0076280B" w:rsidRDefault="00735BB8" w:rsidP="0076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B8" w:rsidRDefault="00735BB8" w:rsidP="007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хранения бланков </w:t>
      </w:r>
      <w:r w:rsidR="004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 </w:t>
      </w:r>
      <w:r w:rsidRPr="007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орган местного самоуправления, осуществляющий управление в сфере образования. Бланки анкет хр</w:t>
      </w:r>
      <w:r w:rsidR="0048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анятся в течение года</w:t>
      </w:r>
      <w:r w:rsidRPr="0073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B8" w:rsidRPr="00735BB8" w:rsidRDefault="00735BB8" w:rsidP="007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согласий хранятся в образовательной организации </w:t>
      </w:r>
      <w:r w:rsidRPr="0073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заклеенных опечатанных конвертах в установленном руководителем месте хранения, недоступном для посторонних лиц. По истечении срока хранения формы согласий уничтожаются с оформлением акта</w:t>
      </w:r>
      <w:r w:rsidR="0079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B8" w:rsidRPr="00794214" w:rsidRDefault="00735BB8" w:rsidP="0079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E" w:rsidRPr="0076280B" w:rsidRDefault="00443FD8" w:rsidP="00952B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огда будет приказ министерства о проведении тестирования в 2017- 2018</w:t>
      </w:r>
      <w:r w:rsidR="00952B13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F370BE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48733C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94214" w:rsidRDefault="00794214" w:rsidP="007942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63" w:rsidRDefault="00794214" w:rsidP="007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общего и профессионального образования Свердловской области издается в отношении </w:t>
      </w:r>
      <w:r w:rsidR="004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социально-психологического тестирования в подведомственных образовательных организациях. </w:t>
      </w:r>
    </w:p>
    <w:p w:rsidR="00794214" w:rsidRDefault="00794214" w:rsidP="007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проведения социально-психологического тестирования в муниципальных образовательных организациях </w:t>
      </w:r>
      <w:r w:rsid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п</w:t>
      </w:r>
      <w:r w:rsid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</w:t>
      </w:r>
      <w:r w:rsid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83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Свердловской области направляет письмо.  </w:t>
      </w:r>
    </w:p>
    <w:p w:rsidR="00832A63" w:rsidRDefault="00832A63" w:rsidP="00794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86" w:rsidRPr="0076280B" w:rsidRDefault="00832A63" w:rsidP="00832A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Подлежат ли тестированию дети </w:t>
      </w:r>
      <w:r w:rsidRPr="007628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186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9744F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B7186" w:rsidRPr="007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6280B" w:rsidRDefault="0076280B" w:rsidP="00487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63" w:rsidRPr="0048733C" w:rsidRDefault="0076280B" w:rsidP="00487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подлежат, за исключением детей с нарушениями интеллектуальной деятельности органического генеза. </w:t>
      </w:r>
    </w:p>
    <w:p w:rsidR="001E7AE6" w:rsidRPr="0048733C" w:rsidRDefault="001E7AE6">
      <w:pPr>
        <w:rPr>
          <w:rFonts w:ascii="Times New Roman" w:hAnsi="Times New Roman" w:cs="Times New Roman"/>
          <w:sz w:val="28"/>
          <w:szCs w:val="28"/>
        </w:rPr>
      </w:pPr>
    </w:p>
    <w:p w:rsidR="002A006F" w:rsidRPr="0048733C" w:rsidRDefault="0076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A006F" w:rsidRPr="0048733C" w:rsidSect="0079421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14" w:rsidRDefault="00794214" w:rsidP="00794214">
      <w:pPr>
        <w:spacing w:after="0" w:line="240" w:lineRule="auto"/>
      </w:pPr>
      <w:r>
        <w:separator/>
      </w:r>
    </w:p>
  </w:endnote>
  <w:endnote w:type="continuationSeparator" w:id="0">
    <w:p w:rsidR="00794214" w:rsidRDefault="00794214" w:rsidP="0079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14" w:rsidRDefault="00794214" w:rsidP="00794214">
      <w:pPr>
        <w:spacing w:after="0" w:line="240" w:lineRule="auto"/>
      </w:pPr>
      <w:r>
        <w:separator/>
      </w:r>
    </w:p>
  </w:footnote>
  <w:footnote w:type="continuationSeparator" w:id="0">
    <w:p w:rsidR="00794214" w:rsidRDefault="00794214" w:rsidP="0079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358714"/>
      <w:docPartObj>
        <w:docPartGallery w:val="Page Numbers (Top of Page)"/>
        <w:docPartUnique/>
      </w:docPartObj>
    </w:sdtPr>
    <w:sdtEndPr/>
    <w:sdtContent>
      <w:p w:rsidR="00794214" w:rsidRDefault="007942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40">
          <w:rPr>
            <w:noProof/>
          </w:rPr>
          <w:t>2</w:t>
        </w:r>
        <w:r>
          <w:fldChar w:fldCharType="end"/>
        </w:r>
      </w:p>
    </w:sdtContent>
  </w:sdt>
  <w:p w:rsidR="00794214" w:rsidRDefault="007942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47BE"/>
    <w:multiLevelType w:val="hybridMultilevel"/>
    <w:tmpl w:val="4DD8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BE"/>
    <w:rsid w:val="00067159"/>
    <w:rsid w:val="001E7AE6"/>
    <w:rsid w:val="002A006F"/>
    <w:rsid w:val="00306A40"/>
    <w:rsid w:val="003851C2"/>
    <w:rsid w:val="0039744F"/>
    <w:rsid w:val="003D35F4"/>
    <w:rsid w:val="00443FD8"/>
    <w:rsid w:val="0048733C"/>
    <w:rsid w:val="0056631D"/>
    <w:rsid w:val="005B7186"/>
    <w:rsid w:val="00735BB8"/>
    <w:rsid w:val="0076280B"/>
    <w:rsid w:val="00794214"/>
    <w:rsid w:val="00832A63"/>
    <w:rsid w:val="00952B13"/>
    <w:rsid w:val="00967605"/>
    <w:rsid w:val="009F596C"/>
    <w:rsid w:val="00A66E9A"/>
    <w:rsid w:val="00AA1BF3"/>
    <w:rsid w:val="00C302DC"/>
    <w:rsid w:val="00E2239F"/>
    <w:rsid w:val="00F370BE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A065"/>
  <w15:docId w15:val="{65E65E09-8B41-45DF-847F-0C402FE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1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214"/>
  </w:style>
  <w:style w:type="paragraph" w:styleId="a8">
    <w:name w:val="footer"/>
    <w:basedOn w:val="a"/>
    <w:link w:val="a9"/>
    <w:uiPriority w:val="99"/>
    <w:unhideWhenUsed/>
    <w:rsid w:val="0079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214"/>
  </w:style>
  <w:style w:type="paragraph" w:styleId="aa">
    <w:name w:val="Normal (Web)"/>
    <w:basedOn w:val="a"/>
    <w:unhideWhenUsed/>
    <w:rsid w:val="00A66E9A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Татьяна Горина</cp:lastModifiedBy>
  <cp:revision>2</cp:revision>
  <dcterms:created xsi:type="dcterms:W3CDTF">2018-02-14T18:22:00Z</dcterms:created>
  <dcterms:modified xsi:type="dcterms:W3CDTF">2018-02-14T18:22:00Z</dcterms:modified>
</cp:coreProperties>
</file>