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36A7E" w:rsidRDefault="00736A7E">
      <w:pPr>
        <w:pStyle w:val="1"/>
      </w:pPr>
      <w:r>
        <w:fldChar w:fldCharType="begin"/>
      </w:r>
      <w:r>
        <w:instrText>HYPERLINK "garantF1://20882435.0"</w:instrText>
      </w:r>
      <w:r>
        <w:fldChar w:fldCharType="separate"/>
      </w:r>
      <w:r>
        <w:rPr>
          <w:rStyle w:val="a4"/>
          <w:rFonts w:cs="Arial"/>
          <w:b w:val="0"/>
          <w:bCs w:val="0"/>
        </w:rPr>
        <w:t>Приказ Министерства общего и профессионального образования Свердловской области от 22 апреля 2016 г. N 172-Д</w:t>
      </w:r>
      <w:r>
        <w:rPr>
          <w:rStyle w:val="a4"/>
          <w:rFonts w:cs="Arial"/>
          <w:b w:val="0"/>
          <w:bCs w:val="0"/>
        </w:rPr>
        <w:br/>
        <w:t>"Об утверждении Административного регламента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w:t>
      </w:r>
      <w:r>
        <w:fldChar w:fldCharType="end"/>
      </w:r>
    </w:p>
    <w:p w:rsidR="00736A7E" w:rsidRDefault="00736A7E">
      <w:pPr>
        <w:pStyle w:val="ac"/>
      </w:pPr>
      <w:r>
        <w:t>С изменениями и дополнениями от:</w:t>
      </w:r>
    </w:p>
    <w:p w:rsidR="00736A7E" w:rsidRDefault="00736A7E">
      <w:pPr>
        <w:pStyle w:val="a6"/>
      </w:pPr>
      <w:r>
        <w:t>4 октября 2016 г., 7 апреля, 11 октября 2017 г.</w:t>
      </w:r>
    </w:p>
    <w:p w:rsidR="00736A7E" w:rsidRDefault="00736A7E"/>
    <w:p w:rsidR="00736A7E" w:rsidRDefault="00736A7E">
      <w:r>
        <w:t xml:space="preserve">В соответствии с </w:t>
      </w:r>
      <w:hyperlink r:id="rId5" w:history="1">
        <w:r>
          <w:rPr>
            <w:rStyle w:val="a4"/>
            <w:rFonts w:cs="Arial"/>
          </w:rPr>
          <w:t>Федеральным законом</w:t>
        </w:r>
      </w:hyperlink>
      <w:r>
        <w:t xml:space="preserve"> от 29 декабря 2012 года N 273-ФЗ "Об образовании в Российской Федерации", </w:t>
      </w:r>
      <w:hyperlink r:id="rId6" w:history="1">
        <w:r>
          <w:rPr>
            <w:rStyle w:val="a4"/>
            <w:rFonts w:cs="Arial"/>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7" w:history="1">
        <w:r>
          <w:rPr>
            <w:rStyle w:val="a4"/>
            <w:rFonts w:cs="Arial"/>
          </w:rPr>
          <w:t>приказом</w:t>
        </w:r>
      </w:hyperlink>
      <w:r>
        <w:t xml:space="preserve"> Министерства образования и науки Российской Федерации от 07.04.2014 N 276 "Об утверждении Порядка проведения аттестации педагогических работников организаций, осуществляющих образовательную деятельность", </w:t>
      </w:r>
      <w:hyperlink r:id="rId8" w:history="1">
        <w:r>
          <w:rPr>
            <w:rStyle w:val="a4"/>
            <w:rFonts w:cs="Arial"/>
          </w:rPr>
          <w:t>Законом</w:t>
        </w:r>
      </w:hyperlink>
      <w:r>
        <w:t xml:space="preserve"> Свердловской области от 15 июля 2013 года N 78-ОЗ "Об образовании в Свердловой области", постановлениями Правительства Свердловской области </w:t>
      </w:r>
      <w:hyperlink r:id="rId9" w:history="1">
        <w:r>
          <w:rPr>
            <w:rStyle w:val="a4"/>
            <w:rFonts w:cs="Arial"/>
          </w:rPr>
          <w:t>от 16.11.2011 N 1576-ПП</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от 24.11.2013 N 1302-ПП "О Министерстве общего и профессионального образования Свердловской области", в целях обеспечения государственной услуги по организации проведения аттестации педагогических работников организаций, осуществляющих образовательную деятельность на территории Свердловской области, приказываю:</w:t>
      </w:r>
    </w:p>
    <w:p w:rsidR="00736A7E" w:rsidRDefault="00736A7E">
      <w:bookmarkStart w:id="1" w:name="sub_1"/>
      <w:r>
        <w:t xml:space="preserve">1. Утвердить </w:t>
      </w:r>
      <w:hyperlink w:anchor="sub_1000" w:history="1">
        <w:r>
          <w:rPr>
            <w:rStyle w:val="a4"/>
            <w:rFonts w:cs="Arial"/>
          </w:rPr>
          <w:t>Административный регламент</w:t>
        </w:r>
      </w:hyperlink>
      <w:r>
        <w:t xml:space="preserve">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 (прилагается).</w:t>
      </w:r>
    </w:p>
    <w:p w:rsidR="00736A7E" w:rsidRDefault="00736A7E">
      <w:bookmarkStart w:id="2" w:name="sub_2"/>
      <w:bookmarkEnd w:id="1"/>
      <w:r>
        <w:t xml:space="preserve">2. Признать </w:t>
      </w:r>
      <w:hyperlink r:id="rId10" w:history="1">
        <w:r>
          <w:rPr>
            <w:rStyle w:val="a4"/>
            <w:rFonts w:cs="Arial"/>
          </w:rPr>
          <w:t>приказ</w:t>
        </w:r>
      </w:hyperlink>
      <w:r>
        <w:t xml:space="preserve"> Министерства общего и профессионального образования Свердловской области от 07.07.2015 N 302-Д "Об утверждении Административного регламента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 ("Официальный интернет-портал правовой информации Свердловской области" (www.pravo.gov66.ru), 2015, 15 июля, N 5165) утратившим силу с момента вступления в силу настоящего приказа.</w:t>
      </w:r>
    </w:p>
    <w:p w:rsidR="00736A7E" w:rsidRDefault="00736A7E">
      <w:bookmarkStart w:id="3" w:name="sub_3"/>
      <w:bookmarkEnd w:id="2"/>
      <w:r>
        <w:t>3. Контроль за исполнением настоящего приказа оставляю за Заместителем Министра Н.В. Журавлевой.</w:t>
      </w:r>
    </w:p>
    <w:p w:rsidR="00736A7E" w:rsidRDefault="00736A7E">
      <w:bookmarkStart w:id="4" w:name="sub_4"/>
      <w:bookmarkEnd w:id="3"/>
      <w:r>
        <w:t xml:space="preserve">4. Настоящий приказ вступает в силу с момента его </w:t>
      </w:r>
      <w:hyperlink r:id="rId11" w:history="1">
        <w:r>
          <w:rPr>
            <w:rStyle w:val="a4"/>
            <w:rFonts w:cs="Arial"/>
          </w:rPr>
          <w:t>официального опубликования</w:t>
        </w:r>
      </w:hyperlink>
      <w:r>
        <w:t>.</w:t>
      </w:r>
    </w:p>
    <w:p w:rsidR="00736A7E" w:rsidRDefault="00736A7E">
      <w:bookmarkStart w:id="5" w:name="sub_5"/>
      <w:bookmarkEnd w:id="4"/>
      <w:r>
        <w:t xml:space="preserve">5. Настоящий приказ </w:t>
      </w:r>
      <w:hyperlink r:id="rId12" w:history="1">
        <w:r>
          <w:rPr>
            <w:rStyle w:val="a4"/>
            <w:rFonts w:cs="Arial"/>
          </w:rPr>
          <w:t>опубликовать</w:t>
        </w:r>
      </w:hyperlink>
      <w:r>
        <w:t xml:space="preserve"> на "Официальном интернет-портале правовой информации Свердловской области" (www.pravo.gov66.ru).</w:t>
      </w:r>
    </w:p>
    <w:bookmarkEnd w:id="5"/>
    <w:p w:rsidR="00736A7E" w:rsidRDefault="00736A7E"/>
    <w:tbl>
      <w:tblPr>
        <w:tblW w:w="0" w:type="auto"/>
        <w:tblInd w:w="108" w:type="dxa"/>
        <w:tblLook w:val="0000" w:firstRow="0" w:lastRow="0" w:firstColumn="0" w:lastColumn="0" w:noHBand="0" w:noVBand="0"/>
      </w:tblPr>
      <w:tblGrid>
        <w:gridCol w:w="6586"/>
        <w:gridCol w:w="3306"/>
      </w:tblGrid>
      <w:tr w:rsidR="00736A7E">
        <w:tblPrEx>
          <w:tblCellMar>
            <w:top w:w="0" w:type="dxa"/>
            <w:bottom w:w="0" w:type="dxa"/>
          </w:tblCellMar>
        </w:tblPrEx>
        <w:tc>
          <w:tcPr>
            <w:tcW w:w="6666" w:type="dxa"/>
            <w:tcBorders>
              <w:top w:val="nil"/>
              <w:left w:val="nil"/>
              <w:bottom w:val="nil"/>
              <w:right w:val="nil"/>
            </w:tcBorders>
          </w:tcPr>
          <w:p w:rsidR="00736A7E" w:rsidRDefault="00736A7E">
            <w:pPr>
              <w:pStyle w:val="ad"/>
            </w:pPr>
            <w:r>
              <w:t>Министр</w:t>
            </w:r>
          </w:p>
        </w:tc>
        <w:tc>
          <w:tcPr>
            <w:tcW w:w="3333" w:type="dxa"/>
            <w:tcBorders>
              <w:top w:val="nil"/>
              <w:left w:val="nil"/>
              <w:bottom w:val="nil"/>
              <w:right w:val="nil"/>
            </w:tcBorders>
          </w:tcPr>
          <w:p w:rsidR="00736A7E" w:rsidRDefault="00736A7E">
            <w:pPr>
              <w:pStyle w:val="aa"/>
              <w:jc w:val="right"/>
            </w:pPr>
            <w:r>
              <w:t>Ю.И. Биктуганов</w:t>
            </w:r>
          </w:p>
        </w:tc>
      </w:tr>
    </w:tbl>
    <w:p w:rsidR="00736A7E" w:rsidRDefault="00736A7E"/>
    <w:p w:rsidR="00F23AF9" w:rsidRDefault="00F23AF9"/>
    <w:p w:rsidR="00F23AF9" w:rsidRDefault="00F23AF9"/>
    <w:p w:rsidR="00F23AF9" w:rsidRDefault="00F23AF9"/>
    <w:p w:rsidR="00736A7E" w:rsidRDefault="00736A7E">
      <w:pPr>
        <w:pStyle w:val="1"/>
      </w:pPr>
      <w:bookmarkStart w:id="6" w:name="sub_1000"/>
      <w:r>
        <w:t>Административный регламент</w:t>
      </w:r>
      <w:r>
        <w:br/>
      </w:r>
      <w:r>
        <w:lastRenderedPageBreak/>
        <w:t>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w:t>
      </w:r>
      <w:r>
        <w:br/>
        <w:t xml:space="preserve">(утв. </w:t>
      </w:r>
      <w:hyperlink w:anchor="sub_0" w:history="1">
        <w:r>
          <w:rPr>
            <w:rStyle w:val="a4"/>
            <w:rFonts w:cs="Arial"/>
            <w:b w:val="0"/>
            <w:bCs w:val="0"/>
          </w:rPr>
          <w:t>приказом</w:t>
        </w:r>
      </w:hyperlink>
      <w:r>
        <w:t xml:space="preserve"> Министерства общего и профессионального образования Свердловской области от 22 апреля 2016 г. N 172-Д)</w:t>
      </w:r>
    </w:p>
    <w:bookmarkEnd w:id="6"/>
    <w:p w:rsidR="00736A7E" w:rsidRDefault="00736A7E"/>
    <w:p w:rsidR="00736A7E" w:rsidRDefault="00736A7E">
      <w:pPr>
        <w:pStyle w:val="1"/>
      </w:pPr>
      <w:bookmarkStart w:id="7" w:name="sub_100"/>
      <w:r>
        <w:t>Раздел 1. Общие положения</w:t>
      </w:r>
    </w:p>
    <w:bookmarkEnd w:id="7"/>
    <w:p w:rsidR="00736A7E" w:rsidRDefault="00736A7E"/>
    <w:p w:rsidR="00736A7E" w:rsidRDefault="00736A7E">
      <w:pPr>
        <w:pStyle w:val="1"/>
      </w:pPr>
      <w:bookmarkStart w:id="8" w:name="sub_110"/>
      <w:r>
        <w:t>Подраздел 1. Предмет регулирования регламента</w:t>
      </w:r>
    </w:p>
    <w:bookmarkEnd w:id="8"/>
    <w:p w:rsidR="00736A7E" w:rsidRDefault="00736A7E"/>
    <w:p w:rsidR="00736A7E" w:rsidRDefault="00736A7E">
      <w:pPr>
        <w:pStyle w:val="a8"/>
        <w:rPr>
          <w:color w:val="000000"/>
          <w:sz w:val="16"/>
          <w:szCs w:val="16"/>
        </w:rPr>
      </w:pPr>
      <w:bookmarkStart w:id="9" w:name="sub_1001"/>
      <w:r>
        <w:rPr>
          <w:color w:val="000000"/>
          <w:sz w:val="16"/>
          <w:szCs w:val="16"/>
        </w:rPr>
        <w:t>Информация об изменениях:</w:t>
      </w:r>
    </w:p>
    <w:bookmarkEnd w:id="9"/>
    <w:p w:rsidR="00736A7E" w:rsidRDefault="00736A7E">
      <w:pPr>
        <w:pStyle w:val="a9"/>
      </w:pPr>
      <w:r>
        <w:fldChar w:fldCharType="begin"/>
      </w:r>
      <w:r>
        <w:instrText>HYPERLINK "garantF1://46630354.11"</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7 апреля 2017 г. N 143-д в пункт 1 настоящего Административного регламента внесены изменения</w:t>
      </w:r>
    </w:p>
    <w:p w:rsidR="00736A7E" w:rsidRDefault="00736A7E">
      <w:pPr>
        <w:pStyle w:val="a9"/>
      </w:pPr>
      <w:hyperlink r:id="rId13" w:history="1">
        <w:r>
          <w:rPr>
            <w:rStyle w:val="a4"/>
            <w:rFonts w:cs="Arial"/>
          </w:rPr>
          <w:t>См. текст пункта в предыдущей редакции</w:t>
        </w:r>
      </w:hyperlink>
    </w:p>
    <w:p w:rsidR="00736A7E" w:rsidRDefault="00736A7E">
      <w:r>
        <w:t xml:space="preserve">1. Административный регламент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 (далее - Регламент, государственная услуга соответственно) определяет сроки и последовательность действий Министерства общего и профессионального образования Свердловской области при осуществлении полномочий субъекта Российской Федерации, установленных </w:t>
      </w:r>
      <w:hyperlink r:id="rId14" w:history="1">
        <w:r>
          <w:rPr>
            <w:rStyle w:val="a4"/>
            <w:rFonts w:cs="Arial"/>
          </w:rPr>
          <w:t>статьей 49</w:t>
        </w:r>
      </w:hyperlink>
      <w:r>
        <w:t xml:space="preserve"> Федерального закона от 29 декабря 2012 года N 273-ФЗ "Об образовании в Российской Федерации", </w:t>
      </w:r>
      <w:hyperlink r:id="rId15" w:history="1">
        <w:r>
          <w:rPr>
            <w:rStyle w:val="a4"/>
            <w:rFonts w:cs="Arial"/>
          </w:rPr>
          <w:t>статьей 6</w:t>
        </w:r>
      </w:hyperlink>
      <w:r>
        <w:t xml:space="preserve"> Закона Свердловской области от 15 июля 2013 года N 78-ОЗ "Об образовании в Свердловской области", в части проведения аттестации педагогических работников в целях установления квалификационных категорий педагогическим работникам организаций, осуществляющих образовательную деятельность на территории Свердловской области (за исключением организаций, находящихся в ведении федеральных органов исполнительной власти, и организаций, в отношении которых проведение аттестации педагогических работников осуществляют областные исполнительные органы государственной власти Свердловской области в пределах предоставленных им полномочий) (далее - аттестация).</w:t>
      </w:r>
    </w:p>
    <w:p w:rsidR="00736A7E" w:rsidRDefault="00736A7E"/>
    <w:p w:rsidR="00736A7E" w:rsidRDefault="00736A7E">
      <w:pPr>
        <w:pStyle w:val="1"/>
      </w:pPr>
      <w:bookmarkStart w:id="10" w:name="sub_120"/>
      <w:r>
        <w:t>Подраздел 2. Круг заявителей</w:t>
      </w:r>
    </w:p>
    <w:bookmarkEnd w:id="10"/>
    <w:p w:rsidR="00736A7E" w:rsidRDefault="00736A7E"/>
    <w:p w:rsidR="00736A7E" w:rsidRDefault="00736A7E">
      <w:bookmarkStart w:id="11" w:name="sub_1002"/>
      <w:r>
        <w:t xml:space="preserve">2. Предоставление государственной услуги осуществляется Министерством общего и профессионального образования Свердловской области (далее - Министерство образования) в отношении педагогических работников организаций, замещающих должности, поименованные в </w:t>
      </w:r>
      <w:hyperlink r:id="rId16" w:history="1">
        <w:r>
          <w:rPr>
            <w:rStyle w:val="a4"/>
            <w:rFonts w:cs="Arial"/>
          </w:rPr>
          <w:t>подразделе 2 раздела 1</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7" w:history="1">
        <w:r>
          <w:rPr>
            <w:rStyle w:val="a4"/>
            <w:rFonts w:cs="Arial"/>
          </w:rPr>
          <w:t>постановлением</w:t>
        </w:r>
      </w:hyperlink>
      <w:r>
        <w:t xml:space="preserve">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заявители или педагогические работники).</w:t>
      </w:r>
    </w:p>
    <w:bookmarkEnd w:id="11"/>
    <w:p w:rsidR="00736A7E" w:rsidRDefault="00736A7E"/>
    <w:p w:rsidR="00736A7E" w:rsidRDefault="00736A7E">
      <w:pPr>
        <w:pStyle w:val="1"/>
      </w:pPr>
      <w:bookmarkStart w:id="12" w:name="sub_130"/>
      <w:r>
        <w:t>Подраздел 3. Требования к порядку информирования о предоставлении государственной услуги</w:t>
      </w:r>
    </w:p>
    <w:bookmarkEnd w:id="12"/>
    <w:p w:rsidR="00736A7E" w:rsidRDefault="00736A7E"/>
    <w:p w:rsidR="00736A7E" w:rsidRDefault="00736A7E">
      <w:pPr>
        <w:pStyle w:val="a8"/>
        <w:rPr>
          <w:color w:val="000000"/>
          <w:sz w:val="16"/>
          <w:szCs w:val="16"/>
        </w:rPr>
      </w:pPr>
      <w:bookmarkStart w:id="13" w:name="sub_1003"/>
      <w:r>
        <w:rPr>
          <w:color w:val="000000"/>
          <w:sz w:val="16"/>
          <w:szCs w:val="16"/>
        </w:rPr>
        <w:t>Информация об изменениях:</w:t>
      </w:r>
    </w:p>
    <w:bookmarkEnd w:id="13"/>
    <w:p w:rsidR="00736A7E" w:rsidRDefault="00736A7E">
      <w:pPr>
        <w:pStyle w:val="a9"/>
      </w:pPr>
      <w:r>
        <w:fldChar w:fldCharType="begin"/>
      </w:r>
      <w:r>
        <w:instrText>HYPERLINK "garantF1://46646256.11"</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11 октября 2017 г. N 434-Д в пункт 3 настоящего Административного регламента внесены изменения</w:t>
      </w:r>
    </w:p>
    <w:p w:rsidR="00736A7E" w:rsidRDefault="00736A7E">
      <w:pPr>
        <w:pStyle w:val="a9"/>
      </w:pPr>
      <w:hyperlink r:id="rId18" w:history="1">
        <w:r>
          <w:rPr>
            <w:rStyle w:val="a4"/>
            <w:rFonts w:cs="Arial"/>
          </w:rPr>
          <w:t>См. текст пункта в предыдущей редакции</w:t>
        </w:r>
      </w:hyperlink>
    </w:p>
    <w:p w:rsidR="00736A7E" w:rsidRDefault="00736A7E">
      <w:r>
        <w:t xml:space="preserve">3. Государственная услуга предоставляется Министерством образования в рамках исполнения полномочий, установленных </w:t>
      </w:r>
      <w:hyperlink r:id="rId19" w:history="1">
        <w:r>
          <w:rPr>
            <w:rStyle w:val="a4"/>
            <w:rFonts w:cs="Arial"/>
          </w:rPr>
          <w:t>статьей 49</w:t>
        </w:r>
      </w:hyperlink>
      <w:r>
        <w:t xml:space="preserve"> Федерального закона от 29 декабря 2012 года N 273-ФЗ "Об образовании в Российской Федерации", </w:t>
      </w:r>
      <w:hyperlink r:id="rId20" w:history="1">
        <w:r>
          <w:rPr>
            <w:rStyle w:val="a4"/>
            <w:rFonts w:cs="Arial"/>
          </w:rPr>
          <w:t>приказом</w:t>
        </w:r>
      </w:hyperlink>
      <w:r>
        <w:t xml:space="preserve"> Министерства образования и науки Российской Федерации от 07.04.2014 N 276 "Об утверждении Порядка проведения аттестации педагогических работников организаций, осуществляющих образовательную деятельность".</w:t>
      </w:r>
    </w:p>
    <w:p w:rsidR="00736A7E" w:rsidRDefault="00736A7E">
      <w:bookmarkStart w:id="14" w:name="sub_10032"/>
      <w:r>
        <w:t>Юридический/почтовый адрес Министерства образования:</w:t>
      </w:r>
    </w:p>
    <w:bookmarkEnd w:id="14"/>
    <w:p w:rsidR="00736A7E" w:rsidRDefault="00736A7E">
      <w:r>
        <w:t>620075, Свердловская область, г. Екатеринбург, ул. Малышева, д. 33.</w:t>
      </w:r>
    </w:p>
    <w:p w:rsidR="00736A7E" w:rsidRDefault="00736A7E">
      <w:r>
        <w:t>Министерство образования, телефон приемной: (343) 312-00-04, факс: (343) 371-34-08; электронная почта: info@minobraz.ru, в информационно-телекоммуникационной сети "Интернет" официальный сайт Министерства образования (далее - официальный сайт Министерства образования): www.minobraz.ru.</w:t>
      </w:r>
    </w:p>
    <w:p w:rsidR="00736A7E" w:rsidRDefault="00736A7E">
      <w:r>
        <w:t>График приема заявителей по вопросу предоставления государственной услуги:</w:t>
      </w:r>
    </w:p>
    <w:p w:rsidR="00736A7E" w:rsidRDefault="00736A7E">
      <w:r>
        <w:t>приемные дни: вторник - четверг с 09.00 часов до 13.00 часов и с 14.00 часов до 17.00 часов;</w:t>
      </w:r>
    </w:p>
    <w:p w:rsidR="00736A7E" w:rsidRDefault="00736A7E">
      <w:r>
        <w:t>неприемные дни: понедельник, пятница;</w:t>
      </w:r>
    </w:p>
    <w:p w:rsidR="00736A7E" w:rsidRDefault="00736A7E">
      <w:r>
        <w:t>выходные дни: суббота, воскресенье.</w:t>
      </w:r>
    </w:p>
    <w:p w:rsidR="00736A7E" w:rsidRDefault="00736A7E">
      <w:bookmarkStart w:id="15" w:name="sub_10035"/>
      <w:r>
        <w:t>Ответственным подразделением за предоставление государственной услуги в Министерстве образования является отдел аттестации и работы с педагогическими кадрами (далее - отдел аттестации).</w:t>
      </w:r>
    </w:p>
    <w:bookmarkEnd w:id="15"/>
    <w:p w:rsidR="00736A7E" w:rsidRDefault="00736A7E">
      <w:r>
        <w:t>Выполнение административных действий в рамках предоставления государственной услуги осуществляется государственными гражданскими служащими отдела аттестации в соответствии с установленным распределением должностных обязанностей.</w:t>
      </w:r>
    </w:p>
    <w:p w:rsidR="00736A7E" w:rsidRDefault="00736A7E">
      <w:r>
        <w:t>Справочный телефон отдела аттестации: (343) 371-42-95;</w:t>
      </w:r>
    </w:p>
    <w:p w:rsidR="00736A7E" w:rsidRDefault="00736A7E">
      <w:r>
        <w:t>юридический/почтовый адрес:</w:t>
      </w:r>
    </w:p>
    <w:p w:rsidR="00736A7E" w:rsidRDefault="00736A7E">
      <w:r>
        <w:t>620075, Свердловская область, г. Екатеринбург, ул. Малышева, д. 33;</w:t>
      </w:r>
    </w:p>
    <w:p w:rsidR="00736A7E" w:rsidRDefault="00736A7E">
      <w:r>
        <w:t>электронная почта: info@minobraz.ru; официальный сайт Министерства образования: www.minobraz.ru.</w:t>
      </w:r>
    </w:p>
    <w:p w:rsidR="00736A7E" w:rsidRDefault="00736A7E">
      <w:r>
        <w:t>График приема заявителей по вопросу предоставления государственной услуги:</w:t>
      </w:r>
    </w:p>
    <w:p w:rsidR="00736A7E" w:rsidRDefault="00736A7E">
      <w:r>
        <w:t>приемные дни: вторник - четверг с 09.00 часов до 13.00 часов и с 14.00 часов до 17.00 часов;</w:t>
      </w:r>
    </w:p>
    <w:p w:rsidR="00736A7E" w:rsidRDefault="00736A7E">
      <w:r>
        <w:t>неприемные дни: понедельник, пятница; выходные дни: суббота, воскресенье.</w:t>
      </w:r>
    </w:p>
    <w:p w:rsidR="00736A7E" w:rsidRDefault="00736A7E">
      <w:pPr>
        <w:pStyle w:val="a8"/>
        <w:rPr>
          <w:color w:val="000000"/>
          <w:sz w:val="16"/>
          <w:szCs w:val="16"/>
        </w:rPr>
      </w:pPr>
      <w:bookmarkStart w:id="16" w:name="sub_1004"/>
      <w:r>
        <w:rPr>
          <w:color w:val="000000"/>
          <w:sz w:val="16"/>
          <w:szCs w:val="16"/>
        </w:rPr>
        <w:t>Информация об изменениях:</w:t>
      </w:r>
    </w:p>
    <w:bookmarkEnd w:id="16"/>
    <w:p w:rsidR="00736A7E" w:rsidRDefault="00736A7E">
      <w:pPr>
        <w:pStyle w:val="a9"/>
      </w:pPr>
      <w:r>
        <w:fldChar w:fldCharType="begin"/>
      </w:r>
      <w:r>
        <w:instrText>HYPERLINK "garantF1://46646256.14"</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11 октября 2017 г. N 434-Д в пункт 4 настоящего Административного регламента внесены изменения</w:t>
      </w:r>
    </w:p>
    <w:p w:rsidR="00736A7E" w:rsidRDefault="00736A7E">
      <w:pPr>
        <w:pStyle w:val="a9"/>
      </w:pPr>
      <w:hyperlink r:id="rId21" w:history="1">
        <w:r>
          <w:rPr>
            <w:rStyle w:val="a4"/>
            <w:rFonts w:cs="Arial"/>
          </w:rPr>
          <w:t>См. текст пункта в предыдущей редакции</w:t>
        </w:r>
      </w:hyperlink>
    </w:p>
    <w:p w:rsidR="00736A7E" w:rsidRDefault="00736A7E">
      <w:r>
        <w:t>4. Порядок получения информации заявителями по вопросам предоставления государственной услуги.</w:t>
      </w:r>
    </w:p>
    <w:p w:rsidR="00736A7E" w:rsidRDefault="00736A7E">
      <w:r>
        <w:t>Информация о государственной услуге может быть получена:</w:t>
      </w:r>
    </w:p>
    <w:p w:rsidR="00736A7E" w:rsidRDefault="00736A7E">
      <w:r>
        <w:lastRenderedPageBreak/>
        <w:t>при непосредственном обращении заявителя в Аттестационную комиссию Министерства общего и профессионального образования Свердловской области (далее - АК);</w:t>
      </w:r>
    </w:p>
    <w:p w:rsidR="00736A7E" w:rsidRDefault="00736A7E">
      <w:r>
        <w:t>юридический/почтовый адрес:</w:t>
      </w:r>
    </w:p>
    <w:p w:rsidR="00736A7E" w:rsidRDefault="00736A7E">
      <w:r>
        <w:t>620075, Свердловская область, г. Екатеринбург, ул. Малышева, д. 33;</w:t>
      </w:r>
    </w:p>
    <w:p w:rsidR="00736A7E" w:rsidRDefault="00736A7E">
      <w:r>
        <w:t>телефон приемной: (343) 312-00-04;</w:t>
      </w:r>
    </w:p>
    <w:p w:rsidR="00736A7E" w:rsidRDefault="00736A7E">
      <w:r>
        <w:t>телефон отдела аттестации: (343) 371-42-95;</w:t>
      </w:r>
    </w:p>
    <w:p w:rsidR="00736A7E" w:rsidRDefault="00736A7E">
      <w:r>
        <w:t>факс: (343)371-34-08.</w:t>
      </w:r>
    </w:p>
    <w:p w:rsidR="00736A7E" w:rsidRDefault="00736A7E">
      <w:r>
        <w:t>График приема заявителей по вопросу предоставления государственной услуги:</w:t>
      </w:r>
    </w:p>
    <w:p w:rsidR="00736A7E" w:rsidRDefault="00736A7E">
      <w:r>
        <w:t>приемные дни: вторник - четверг с 09.00 часов до 13.00 часов и с 14.00 часов до 17.00 часов;</w:t>
      </w:r>
    </w:p>
    <w:p w:rsidR="00736A7E" w:rsidRDefault="00736A7E">
      <w:r>
        <w:t>неприемные дни: понедельник, пятница;</w:t>
      </w:r>
    </w:p>
    <w:p w:rsidR="00736A7E" w:rsidRDefault="00736A7E">
      <w:r>
        <w:t>выходные дни: суббота, воскресенье;</w:t>
      </w:r>
    </w:p>
    <w:p w:rsidR="00736A7E" w:rsidRDefault="00736A7E">
      <w:r>
        <w:t>по электронной почте: info@minobraz.ru;</w:t>
      </w:r>
    </w:p>
    <w:p w:rsidR="00736A7E" w:rsidRDefault="00736A7E">
      <w:r>
        <w:t>на официальном сайте Министерства образования: www.minobraz.ru;</w:t>
      </w:r>
    </w:p>
    <w:p w:rsidR="00736A7E" w:rsidRDefault="00736A7E">
      <w:r>
        <w:t>через федеральную государственную информационную систему "Единый портал государственных и муниципальных услуг (функций)", электронная почта: www.gosuslugi.ru (далее - Портал);</w:t>
      </w:r>
    </w:p>
    <w:p w:rsidR="00736A7E" w:rsidRDefault="00736A7E">
      <w:r>
        <w:t>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736A7E" w:rsidRDefault="00736A7E">
      <w:r>
        <w:t>Информацию о месте нахождения, телефоне, адресе электронной почты, графике и режиме работы МФЦ (отделов МФЦ) можно получить в информационно-телекоммуникационной сети "Интернет" на официальном сайте МФЦ (www.mfc66.ru).</w:t>
      </w:r>
    </w:p>
    <w:p w:rsidR="00736A7E" w:rsidRDefault="00736A7E">
      <w:bookmarkStart w:id="17" w:name="sub_1005"/>
      <w:r>
        <w:t>5. Порядок получения информации, форма и место размещения информации для предоставления государственной услуги.</w:t>
      </w:r>
    </w:p>
    <w:p w:rsidR="00736A7E" w:rsidRDefault="00736A7E">
      <w:bookmarkStart w:id="18" w:name="sub_10181"/>
      <w:bookmarkEnd w:id="17"/>
      <w:r>
        <w:t>5. Информация о месте нахождения, справочном телефоне, адресе электронной почты, графике предоставления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 размещается на официальном сайте Министерства образования: (www.minobraz.ru).</w:t>
      </w:r>
    </w:p>
    <w:p w:rsidR="00736A7E" w:rsidRDefault="00736A7E">
      <w:pPr>
        <w:pStyle w:val="a8"/>
        <w:rPr>
          <w:color w:val="000000"/>
          <w:sz w:val="16"/>
          <w:szCs w:val="16"/>
        </w:rPr>
      </w:pPr>
      <w:bookmarkStart w:id="19" w:name="sub_1006"/>
      <w:bookmarkEnd w:id="18"/>
      <w:r>
        <w:rPr>
          <w:color w:val="000000"/>
          <w:sz w:val="16"/>
          <w:szCs w:val="16"/>
        </w:rPr>
        <w:t>Информация об изменениях:</w:t>
      </w:r>
    </w:p>
    <w:bookmarkEnd w:id="19"/>
    <w:p w:rsidR="00736A7E" w:rsidRDefault="00736A7E">
      <w:pPr>
        <w:pStyle w:val="a9"/>
      </w:pPr>
      <w:r>
        <w:fldChar w:fldCharType="begin"/>
      </w:r>
      <w:r>
        <w:instrText>HYPERLINK "garantF1://46630354.12"</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7 апреля 2017 г. N 143-д в пункт 6 настоящего Административного регламента внесены изменения</w:t>
      </w:r>
    </w:p>
    <w:p w:rsidR="00736A7E" w:rsidRDefault="00736A7E">
      <w:pPr>
        <w:pStyle w:val="a9"/>
      </w:pPr>
      <w:hyperlink r:id="rId22" w:history="1">
        <w:r>
          <w:rPr>
            <w:rStyle w:val="a4"/>
            <w:rFonts w:cs="Arial"/>
          </w:rPr>
          <w:t>См. текст пункта в предыдущей редакции</w:t>
        </w:r>
      </w:hyperlink>
    </w:p>
    <w:p w:rsidR="00736A7E" w:rsidRDefault="00736A7E">
      <w:r>
        <w:t>6. Министерство образования своим приказом создает АК, рабочие группы АК в управленческих округах и муниципальных образованиях, расположенных на территории Свердловской области (далее - РГ АК), для проведения аттестации педагогических работников организаций, осуществляющих образовательную деятельность на территории Свердловской области (за исключением организаций, находящихся в ведении федеральных органов исполнительной власти, и организаций, в отношении которых проведение аттестации педагогических работников осуществляют областные исполнительные органы государственной власти Свердловской области в пределах предоставленных им полномочий), в целях установления квалификационных категорий. Утверждает их составы и регламент работы АК.</w:t>
      </w:r>
    </w:p>
    <w:p w:rsidR="00736A7E" w:rsidRDefault="00736A7E">
      <w:r>
        <w:t>Юридический/почтовый адрес АК:</w:t>
      </w:r>
    </w:p>
    <w:p w:rsidR="00736A7E" w:rsidRDefault="00736A7E">
      <w:r>
        <w:t>620075, Свердловская область, г. Екатеринбург, ул. Малышева, д. 33;</w:t>
      </w:r>
    </w:p>
    <w:p w:rsidR="00736A7E" w:rsidRDefault="00736A7E">
      <w:r>
        <w:t>справочный телефон АК: (343) 371-42-95;</w:t>
      </w:r>
    </w:p>
    <w:p w:rsidR="00736A7E" w:rsidRDefault="00736A7E">
      <w:r>
        <w:t>электронная почта: info@minobraz.ru;</w:t>
      </w:r>
    </w:p>
    <w:p w:rsidR="00736A7E" w:rsidRDefault="00736A7E">
      <w:r>
        <w:t>официальный сайт АК: www.minobraz.ru.</w:t>
      </w:r>
    </w:p>
    <w:p w:rsidR="00736A7E" w:rsidRDefault="00736A7E">
      <w:r>
        <w:lastRenderedPageBreak/>
        <w:t>График приема заявителей по вопросу предоставления государственной услуги:</w:t>
      </w:r>
    </w:p>
    <w:p w:rsidR="00736A7E" w:rsidRDefault="00736A7E">
      <w:r>
        <w:t>приемные дни: вторник - четверг с 09.00 до 13.00 часов и с 14.00 до 17.00 часов по предварительной записи по телефону (343) 371-42-95;</w:t>
      </w:r>
    </w:p>
    <w:p w:rsidR="00736A7E" w:rsidRDefault="00736A7E">
      <w:r>
        <w:t>неприемные дни: понедельник, пятница;</w:t>
      </w:r>
    </w:p>
    <w:p w:rsidR="00736A7E" w:rsidRDefault="00736A7E">
      <w:r>
        <w:t>выходные дни: суббота, воскресенье.</w:t>
      </w:r>
    </w:p>
    <w:p w:rsidR="00736A7E" w:rsidRDefault="00736A7E"/>
    <w:p w:rsidR="00736A7E" w:rsidRDefault="00736A7E">
      <w:pPr>
        <w:pStyle w:val="1"/>
      </w:pPr>
      <w:bookmarkStart w:id="20" w:name="sub_200"/>
      <w:r>
        <w:t>Раздел 2. Стандарт предоставления государственной услуги</w:t>
      </w:r>
    </w:p>
    <w:bookmarkEnd w:id="20"/>
    <w:p w:rsidR="00736A7E" w:rsidRDefault="00736A7E"/>
    <w:p w:rsidR="00736A7E" w:rsidRDefault="00736A7E">
      <w:pPr>
        <w:pStyle w:val="1"/>
      </w:pPr>
      <w:bookmarkStart w:id="21" w:name="sub_240"/>
      <w:r>
        <w:t>Подраздел 4. Наименование государственной услуги</w:t>
      </w:r>
    </w:p>
    <w:bookmarkEnd w:id="21"/>
    <w:p w:rsidR="00736A7E" w:rsidRDefault="00736A7E"/>
    <w:p w:rsidR="00736A7E" w:rsidRDefault="00736A7E">
      <w:bookmarkStart w:id="22" w:name="sub_1007"/>
      <w:r>
        <w:t>7. Наименование государственной услуги: "Проведение аттестации педагогических работников организаций, осуществляющих образовательную деятельность на территории Свердловской области".</w:t>
      </w:r>
    </w:p>
    <w:bookmarkEnd w:id="22"/>
    <w:p w:rsidR="00736A7E" w:rsidRDefault="00736A7E"/>
    <w:p w:rsidR="00736A7E" w:rsidRDefault="00736A7E">
      <w:pPr>
        <w:pStyle w:val="1"/>
      </w:pPr>
      <w:bookmarkStart w:id="23" w:name="sub_250"/>
      <w:r>
        <w:t>Подраздел 5. Наименование исполнительного органа государственной власти Свердловской области, предоставляющего государственную услугу</w:t>
      </w:r>
    </w:p>
    <w:bookmarkEnd w:id="23"/>
    <w:p w:rsidR="00736A7E" w:rsidRDefault="00736A7E"/>
    <w:p w:rsidR="00736A7E" w:rsidRDefault="00736A7E">
      <w:pPr>
        <w:pStyle w:val="a8"/>
        <w:rPr>
          <w:color w:val="000000"/>
          <w:sz w:val="16"/>
          <w:szCs w:val="16"/>
        </w:rPr>
      </w:pPr>
      <w:bookmarkStart w:id="24" w:name="sub_1008"/>
      <w:r>
        <w:rPr>
          <w:color w:val="000000"/>
          <w:sz w:val="16"/>
          <w:szCs w:val="16"/>
        </w:rPr>
        <w:t>Информация об изменениях:</w:t>
      </w:r>
    </w:p>
    <w:bookmarkEnd w:id="24"/>
    <w:p w:rsidR="00736A7E" w:rsidRDefault="00736A7E">
      <w:pPr>
        <w:pStyle w:val="a9"/>
      </w:pPr>
      <w:r>
        <w:fldChar w:fldCharType="begin"/>
      </w:r>
      <w:r>
        <w:instrText>HYPERLINK "garantF1://46611874.12"</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4 октября 2016 г. N 442-Д в пункт 8 настоящего Административного регламента внесены изменения</w:t>
      </w:r>
    </w:p>
    <w:p w:rsidR="00736A7E" w:rsidRDefault="00736A7E">
      <w:pPr>
        <w:pStyle w:val="a9"/>
      </w:pPr>
      <w:hyperlink r:id="rId23" w:history="1">
        <w:r>
          <w:rPr>
            <w:rStyle w:val="a4"/>
            <w:rFonts w:cs="Arial"/>
          </w:rPr>
          <w:t>См. текст пункта в предыдущей редакции</w:t>
        </w:r>
      </w:hyperlink>
    </w:p>
    <w:p w:rsidR="00736A7E" w:rsidRDefault="00736A7E">
      <w:r>
        <w:t>8. Органом исполнительной власти, ответственным за предоставление государственной услуги, является Министерство общего и профессионального образования Свердловской области.</w:t>
      </w:r>
    </w:p>
    <w:p w:rsidR="00736A7E" w:rsidRDefault="00736A7E"/>
    <w:p w:rsidR="00736A7E" w:rsidRDefault="00736A7E">
      <w:pPr>
        <w:pStyle w:val="1"/>
      </w:pPr>
      <w:bookmarkStart w:id="25" w:name="sub_260"/>
      <w:r>
        <w:t>Подраздел 6. Описание результата предоставления государственной услуги</w:t>
      </w:r>
    </w:p>
    <w:bookmarkEnd w:id="25"/>
    <w:p w:rsidR="00736A7E" w:rsidRDefault="00736A7E"/>
    <w:p w:rsidR="00736A7E" w:rsidRDefault="00736A7E">
      <w:pPr>
        <w:pStyle w:val="a8"/>
        <w:rPr>
          <w:color w:val="000000"/>
          <w:sz w:val="16"/>
          <w:szCs w:val="16"/>
        </w:rPr>
      </w:pPr>
      <w:bookmarkStart w:id="26" w:name="sub_1009"/>
      <w:r>
        <w:rPr>
          <w:color w:val="000000"/>
          <w:sz w:val="16"/>
          <w:szCs w:val="16"/>
        </w:rPr>
        <w:t>Информация об изменениях:</w:t>
      </w:r>
    </w:p>
    <w:bookmarkEnd w:id="26"/>
    <w:p w:rsidR="00736A7E" w:rsidRDefault="00736A7E">
      <w:pPr>
        <w:pStyle w:val="a9"/>
      </w:pPr>
      <w:r>
        <w:fldChar w:fldCharType="begin"/>
      </w:r>
      <w:r>
        <w:instrText>HYPERLINK "garantF1://46611874.13"</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4 октября 2016 г. N 442-Д в пункт 9 настоящего Административного регламента внесены изменения</w:t>
      </w:r>
    </w:p>
    <w:p w:rsidR="00736A7E" w:rsidRDefault="00736A7E">
      <w:pPr>
        <w:pStyle w:val="a9"/>
      </w:pPr>
      <w:hyperlink r:id="rId24" w:history="1">
        <w:r>
          <w:rPr>
            <w:rStyle w:val="a4"/>
            <w:rFonts w:cs="Arial"/>
          </w:rPr>
          <w:t>См. текст пункта в предыдущей редакции</w:t>
        </w:r>
      </w:hyperlink>
    </w:p>
    <w:p w:rsidR="00736A7E" w:rsidRDefault="00736A7E">
      <w:r>
        <w:t>9. Результатом предоставления государственной услуги является:</w:t>
      </w:r>
    </w:p>
    <w:p w:rsidR="00736A7E" w:rsidRDefault="00736A7E">
      <w:bookmarkStart w:id="27" w:name="sub_10091"/>
      <w:r>
        <w:t>1) установление первой или высшей квалификационной категории (указывается должность педагогического работника, по которой устанавливается квалификационная категория);</w:t>
      </w:r>
    </w:p>
    <w:p w:rsidR="00736A7E" w:rsidRDefault="00736A7E">
      <w:bookmarkStart w:id="28" w:name="sub_10092"/>
      <w:bookmarkEnd w:id="27"/>
      <w:r>
        <w:t>2) отказ в установлении первой или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bookmarkEnd w:id="28"/>
    <w:p w:rsidR="00736A7E" w:rsidRDefault="00736A7E">
      <w:r>
        <w:t>На основании решений АК об установлении первой или высшей квалификационной категории издается приказ Министерства образования об установлении педагогическим работникам первой или высшей квалификационной категории.</w:t>
      </w:r>
    </w:p>
    <w:p w:rsidR="00736A7E" w:rsidRDefault="00736A7E">
      <w:r>
        <w:t>Приказ размещается на официальном сайте Министерства образования.</w:t>
      </w:r>
    </w:p>
    <w:p w:rsidR="00736A7E" w:rsidRDefault="00736A7E"/>
    <w:p w:rsidR="00736A7E" w:rsidRDefault="00736A7E">
      <w:pPr>
        <w:pStyle w:val="1"/>
      </w:pPr>
      <w:bookmarkStart w:id="29" w:name="sub_270"/>
      <w:r>
        <w:t>Подраздел 7. Срок предоставления государственной услуги</w:t>
      </w:r>
    </w:p>
    <w:bookmarkEnd w:id="29"/>
    <w:p w:rsidR="00736A7E" w:rsidRDefault="00736A7E"/>
    <w:p w:rsidR="00736A7E" w:rsidRDefault="00736A7E">
      <w:bookmarkStart w:id="30" w:name="sub_10010"/>
      <w:r>
        <w:lastRenderedPageBreak/>
        <w:t>10. Сроки предоставления государственной услуги:</w:t>
      </w:r>
    </w:p>
    <w:p w:rsidR="00736A7E" w:rsidRDefault="00736A7E">
      <w:pPr>
        <w:pStyle w:val="a8"/>
        <w:rPr>
          <w:color w:val="000000"/>
          <w:sz w:val="16"/>
          <w:szCs w:val="16"/>
        </w:rPr>
      </w:pPr>
      <w:bookmarkStart w:id="31" w:name="sub_10011"/>
      <w:bookmarkEnd w:id="30"/>
      <w:r>
        <w:rPr>
          <w:color w:val="000000"/>
          <w:sz w:val="16"/>
          <w:szCs w:val="16"/>
        </w:rPr>
        <w:t>Информация об изменениях:</w:t>
      </w:r>
    </w:p>
    <w:bookmarkEnd w:id="31"/>
    <w:p w:rsidR="00736A7E" w:rsidRDefault="00736A7E">
      <w:pPr>
        <w:pStyle w:val="a9"/>
      </w:pPr>
      <w:r>
        <w:fldChar w:fldCharType="begin"/>
      </w:r>
      <w:r>
        <w:instrText>HYPERLINK "garantF1://46611874.14"</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4 октября 2016 г. N 442-Д подпункт 1 пункта 10 настоящего Административного регламента изложен в новой редакции</w:t>
      </w:r>
    </w:p>
    <w:p w:rsidR="00736A7E" w:rsidRDefault="00736A7E">
      <w:pPr>
        <w:pStyle w:val="a9"/>
      </w:pPr>
      <w:hyperlink r:id="rId25" w:history="1">
        <w:r>
          <w:rPr>
            <w:rStyle w:val="a4"/>
            <w:rFonts w:cs="Arial"/>
          </w:rPr>
          <w:t>См. текст подпункта в предыдущей редакции</w:t>
        </w:r>
      </w:hyperlink>
    </w:p>
    <w:p w:rsidR="00736A7E" w:rsidRDefault="00736A7E">
      <w:r>
        <w:t>1) общий срок предоставления государственной услуги не должен превышать 90 календарных дней:</w:t>
      </w:r>
    </w:p>
    <w:p w:rsidR="00736A7E" w:rsidRDefault="00736A7E">
      <w:r>
        <w:t>заявление о проведении аттестации рассматривается в срок не более 30 календарных дней со дня получения;</w:t>
      </w:r>
    </w:p>
    <w:p w:rsidR="00736A7E" w:rsidRDefault="00736A7E">
      <w:r>
        <w:t>продолжительность аттестации для каждого заявителя от начала её проведения и до принятия решения АК составляет не более 60 календарных дней;</w:t>
      </w:r>
    </w:p>
    <w:p w:rsidR="00736A7E" w:rsidRDefault="00736A7E">
      <w:bookmarkStart w:id="32" w:name="sub_10012"/>
      <w:r>
        <w:t xml:space="preserve">2) </w:t>
      </w:r>
      <w:hyperlink r:id="rId26" w:history="1">
        <w:r>
          <w:rPr>
            <w:rStyle w:val="a4"/>
            <w:rFonts w:cs="Arial"/>
          </w:rPr>
          <w:t>утратил силу</w:t>
        </w:r>
      </w:hyperlink>
      <w:r>
        <w:t>;</w:t>
      </w:r>
    </w:p>
    <w:bookmarkEnd w:id="32"/>
    <w:p w:rsidR="00736A7E" w:rsidRDefault="00736A7E">
      <w:pPr>
        <w:pStyle w:val="a8"/>
        <w:rPr>
          <w:color w:val="000000"/>
          <w:sz w:val="16"/>
          <w:szCs w:val="16"/>
        </w:rPr>
      </w:pPr>
      <w:r>
        <w:rPr>
          <w:color w:val="000000"/>
          <w:sz w:val="16"/>
          <w:szCs w:val="16"/>
        </w:rPr>
        <w:t>Информация об изменениях:</w:t>
      </w:r>
    </w:p>
    <w:p w:rsidR="00736A7E" w:rsidRDefault="00736A7E">
      <w:pPr>
        <w:pStyle w:val="a9"/>
      </w:pPr>
      <w:r>
        <w:t xml:space="preserve">См. текст </w:t>
      </w:r>
      <w:hyperlink r:id="rId27" w:history="1">
        <w:r>
          <w:rPr>
            <w:rStyle w:val="a4"/>
            <w:rFonts w:cs="Arial"/>
          </w:rPr>
          <w:t>подпункта 2 пункта 10</w:t>
        </w:r>
      </w:hyperlink>
    </w:p>
    <w:p w:rsidR="00736A7E" w:rsidRDefault="00736A7E">
      <w:bookmarkStart w:id="33" w:name="sub_10013"/>
      <w:r>
        <w:t>3) документы для рассмотрения АК в текущем месяце календарного года подаются до 14 числа текущего месяца календарного года, после 13 числа текущего месяца календарного года документы принимаются для рассмотрения АК на следующий месяц текущего календарного года;</w:t>
      </w:r>
    </w:p>
    <w:p w:rsidR="00736A7E" w:rsidRDefault="00736A7E">
      <w:bookmarkStart w:id="34" w:name="sub_10014"/>
      <w:bookmarkEnd w:id="33"/>
      <w:r>
        <w:t>4) заседания АК проводятся ежемесячно (при наличии аттестационных материалов) в последний вторник месяца по адресу: г. Екатеринбург, ул. Малышева, д. 33 (в здании Министерства образования);</w:t>
      </w:r>
    </w:p>
    <w:p w:rsidR="00736A7E" w:rsidRDefault="00736A7E">
      <w:bookmarkStart w:id="35" w:name="sub_10015"/>
      <w:bookmarkEnd w:id="34"/>
      <w:r>
        <w:t>5) оформление и подписание протоколов заседания АК осуществляются в течение 10 рабочих дней со дня принятия решения (даты заседания АК);</w:t>
      </w:r>
    </w:p>
    <w:p w:rsidR="00736A7E" w:rsidRDefault="00736A7E">
      <w:bookmarkStart w:id="36" w:name="sub_10016"/>
      <w:bookmarkEnd w:id="35"/>
      <w:r>
        <w:t>6) оформление приказов Министерства образования об утверждении решений АК об установлении педагогическим работникам первой или высшей квалификационной категории осуществляется в срок не более 10 рабочих дней со дня подписания протоколов заседания АК;</w:t>
      </w:r>
    </w:p>
    <w:p w:rsidR="00736A7E" w:rsidRDefault="00736A7E">
      <w:bookmarkStart w:id="37" w:name="sub_10017"/>
      <w:bookmarkEnd w:id="36"/>
      <w:r>
        <w:t>7) оформление письменных выписок из протоколов заседания АК и направление их заявителю (в случае отказа в установлении первой или высшей квалификационной категории) осуществляется в срок не более 10 рабочих дней со дня подписания протоколов заседания АК.</w:t>
      </w:r>
    </w:p>
    <w:p w:rsidR="00736A7E" w:rsidRDefault="00736A7E">
      <w:pPr>
        <w:pStyle w:val="a8"/>
        <w:rPr>
          <w:color w:val="000000"/>
          <w:sz w:val="16"/>
          <w:szCs w:val="16"/>
        </w:rPr>
      </w:pPr>
      <w:bookmarkStart w:id="38" w:name="sub_1011"/>
      <w:bookmarkEnd w:id="37"/>
      <w:r>
        <w:rPr>
          <w:color w:val="000000"/>
          <w:sz w:val="16"/>
          <w:szCs w:val="16"/>
        </w:rPr>
        <w:t>Информация об изменениях:</w:t>
      </w:r>
    </w:p>
    <w:bookmarkEnd w:id="38"/>
    <w:p w:rsidR="00736A7E" w:rsidRDefault="00736A7E">
      <w:pPr>
        <w:pStyle w:val="a9"/>
      </w:pPr>
      <w:r>
        <w:fldChar w:fldCharType="begin"/>
      </w:r>
      <w:r>
        <w:instrText>HYPERLINK "garantF1://46646256.15"</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11 октября 2017 г. N 434-Д в пункт 11 настоящего Административного регламента внесены изменения</w:t>
      </w:r>
    </w:p>
    <w:p w:rsidR="00736A7E" w:rsidRDefault="00736A7E">
      <w:pPr>
        <w:pStyle w:val="a9"/>
      </w:pPr>
      <w:hyperlink r:id="rId28" w:history="1">
        <w:r>
          <w:rPr>
            <w:rStyle w:val="a4"/>
            <w:rFonts w:cs="Arial"/>
          </w:rPr>
          <w:t>См. текст пункта в предыдущей редакции</w:t>
        </w:r>
      </w:hyperlink>
    </w:p>
    <w:p w:rsidR="00736A7E" w:rsidRDefault="00736A7E">
      <w:r>
        <w:t>11. Для принятия АК решения об установлении педагогическим работникам первой или высшей квалификационной категории РГ АК представляются следующие документы:</w:t>
      </w:r>
    </w:p>
    <w:p w:rsidR="00736A7E" w:rsidRDefault="00736A7E">
      <w:bookmarkStart w:id="39" w:name="sub_10112"/>
      <w:r>
        <w:t>аттестационные материалы (заявление педагогического работника о проведении аттестации и протокол оценки результатов профессиональной деятельности (аттестационный паспорт));</w:t>
      </w:r>
    </w:p>
    <w:bookmarkEnd w:id="39"/>
    <w:p w:rsidR="00736A7E" w:rsidRDefault="00736A7E">
      <w:r>
        <w:t>протоколы заседаний РГ АК с результатами проведения анализа аттестационных материалов;</w:t>
      </w:r>
    </w:p>
    <w:p w:rsidR="00736A7E" w:rsidRDefault="00736A7E">
      <w:bookmarkStart w:id="40" w:name="sub_10114"/>
      <w:r>
        <w:t>регистрационная карта (формируется в соответствии с заявлением педагогического работника о проведении аттестации и протоколом оценки результатов профессиональной деятельности (аттестационным паспортом)).</w:t>
      </w:r>
    </w:p>
    <w:bookmarkEnd w:id="40"/>
    <w:p w:rsidR="00736A7E" w:rsidRDefault="00736A7E">
      <w:r>
        <w:t xml:space="preserve">При аттестации педагогического работника по процедуре признания результатов профессиональной деятельности за период работы с момента последней аттестации (далее - межаттестационный период) в качестве результатов оценки профессиональной </w:t>
      </w:r>
      <w:r>
        <w:lastRenderedPageBreak/>
        <w:t>деятельности в целях установления квалификационной категории дополнительно к указанному перечню представляются:</w:t>
      </w:r>
    </w:p>
    <w:p w:rsidR="00736A7E" w:rsidRDefault="00736A7E">
      <w:r>
        <w:t>портфолио аттестующегося педагогического работника;</w:t>
      </w:r>
    </w:p>
    <w:p w:rsidR="00736A7E" w:rsidRDefault="00736A7E">
      <w:r>
        <w:t>выписка из решения педагогического совета организации, осуществляющей образовательную деятельность, о признании результатов профессиональной практической деятельности педагогического работника за межаттестационный период в качестве результатов профессиональной деятельности для установления квалификационной категории.</w:t>
      </w:r>
    </w:p>
    <w:p w:rsidR="00736A7E" w:rsidRDefault="00736A7E"/>
    <w:p w:rsidR="00736A7E" w:rsidRDefault="00736A7E">
      <w:pPr>
        <w:pStyle w:val="1"/>
      </w:pPr>
      <w:bookmarkStart w:id="41" w:name="sub_280"/>
      <w:r>
        <w:t>Подраздел 8. Перечень нормативных правовых актов, регулирующих отношения, возникающие в связи с предоставлением государственной услуги</w:t>
      </w:r>
    </w:p>
    <w:bookmarkEnd w:id="41"/>
    <w:p w:rsidR="00736A7E" w:rsidRDefault="00736A7E"/>
    <w:p w:rsidR="00736A7E" w:rsidRDefault="00736A7E">
      <w:pPr>
        <w:pStyle w:val="a8"/>
        <w:rPr>
          <w:color w:val="000000"/>
          <w:sz w:val="16"/>
          <w:szCs w:val="16"/>
        </w:rPr>
      </w:pPr>
      <w:bookmarkStart w:id="42" w:name="sub_1012"/>
      <w:r>
        <w:rPr>
          <w:color w:val="000000"/>
          <w:sz w:val="16"/>
          <w:szCs w:val="16"/>
        </w:rPr>
        <w:t>Информация об изменениях:</w:t>
      </w:r>
    </w:p>
    <w:bookmarkEnd w:id="42"/>
    <w:p w:rsidR="00736A7E" w:rsidRDefault="00736A7E">
      <w:pPr>
        <w:pStyle w:val="a9"/>
      </w:pPr>
      <w:r>
        <w:fldChar w:fldCharType="begin"/>
      </w:r>
      <w:r>
        <w:instrText>HYPERLINK "garantF1://46611874.16"</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4 октября 2016 г. N 442-Д в пункт 12 настоящего Административного регламента внесены изменения</w:t>
      </w:r>
    </w:p>
    <w:p w:rsidR="00736A7E" w:rsidRDefault="00736A7E">
      <w:pPr>
        <w:pStyle w:val="a9"/>
      </w:pPr>
      <w:hyperlink r:id="rId29" w:history="1">
        <w:r>
          <w:rPr>
            <w:rStyle w:val="a4"/>
            <w:rFonts w:cs="Arial"/>
          </w:rPr>
          <w:t>См. текст пункта в предыдущей редакции</w:t>
        </w:r>
      </w:hyperlink>
    </w:p>
    <w:p w:rsidR="00736A7E" w:rsidRDefault="00736A7E">
      <w:r>
        <w:t>12. Государственная услуга предоставляется в соответствии со следующими нормативными правовыми актами:</w:t>
      </w:r>
    </w:p>
    <w:p w:rsidR="00736A7E" w:rsidRDefault="00736A7E">
      <w:bookmarkStart w:id="43" w:name="sub_10121"/>
      <w:r>
        <w:t xml:space="preserve">1) </w:t>
      </w:r>
      <w:hyperlink r:id="rId30" w:history="1">
        <w:r>
          <w:rPr>
            <w:rStyle w:val="a4"/>
            <w:rFonts w:cs="Arial"/>
          </w:rPr>
          <w:t>Конституция</w:t>
        </w:r>
      </w:hyperlink>
      <w:r>
        <w:t xml:space="preserve"> Российской Федерации (принята всенародным голосованием 12.12.1993) (Собрание законодательства Российской Федерации, 2009, N 4, ст. 445; 2014, N 9, ст. 851; N 15, ст. 1691; N 31, ст. 4398);</w:t>
      </w:r>
    </w:p>
    <w:p w:rsidR="00736A7E" w:rsidRDefault="00736A7E">
      <w:bookmarkStart w:id="44" w:name="sub_10122"/>
      <w:bookmarkEnd w:id="43"/>
      <w:r>
        <w:t xml:space="preserve">2) </w:t>
      </w:r>
      <w:hyperlink r:id="rId31" w:history="1">
        <w:r>
          <w:rPr>
            <w:rStyle w:val="a4"/>
            <w:rFonts w:cs="Arial"/>
          </w:rPr>
          <w:t>Трудовой кодекс</w:t>
        </w:r>
      </w:hyperlink>
      <w:r>
        <w:t xml:space="preserve"> Российской Федерации от 30 декабря 2001 года N 197-ФЗ (ТК РФ) (Собрание законодательства Российской Федерации, 2002, N 1 (ч. I), ст. 3);</w:t>
      </w:r>
    </w:p>
    <w:p w:rsidR="00736A7E" w:rsidRDefault="00736A7E">
      <w:bookmarkStart w:id="45" w:name="sub_10123"/>
      <w:bookmarkEnd w:id="44"/>
      <w:r>
        <w:t xml:space="preserve">3) </w:t>
      </w:r>
      <w:hyperlink r:id="rId32" w:history="1">
        <w:r>
          <w:rPr>
            <w:rStyle w:val="a4"/>
            <w:rFonts w:cs="Arial"/>
          </w:rPr>
          <w:t>Федеральный закон</w:t>
        </w:r>
      </w:hyperlink>
      <w:r>
        <w:t xml:space="preserve"> от 02 мая 2006 года N 59-ФЗ "О порядке рассмотрения обращений граждан Российской Федерации (Собрание законодательства Российской Федерации, 2006, N 19, ст. 2060);</w:t>
      </w:r>
    </w:p>
    <w:p w:rsidR="00736A7E" w:rsidRDefault="00736A7E">
      <w:bookmarkStart w:id="46" w:name="sub_10124"/>
      <w:bookmarkEnd w:id="45"/>
      <w:r>
        <w:t xml:space="preserve">4) </w:t>
      </w:r>
      <w:hyperlink r:id="rId33" w:history="1">
        <w:r>
          <w:rPr>
            <w:rStyle w:val="a4"/>
            <w:rFonts w:cs="Arial"/>
          </w:rPr>
          <w:t>Федеральный закон</w:t>
        </w:r>
      </w:hyperlink>
      <w:r>
        <w:t xml:space="preserve"> от 27 июля 2010 года N 210-ФЗ "Об организации предоставления государственных и муниципальных услуг" (Российская газета, 2010, 30 июля, N 168);</w:t>
      </w:r>
    </w:p>
    <w:p w:rsidR="00736A7E" w:rsidRDefault="00736A7E">
      <w:bookmarkStart w:id="47" w:name="sub_10125"/>
      <w:bookmarkEnd w:id="46"/>
      <w:r>
        <w:t xml:space="preserve">5) </w:t>
      </w:r>
      <w:hyperlink r:id="rId34" w:history="1">
        <w:r>
          <w:rPr>
            <w:rStyle w:val="a4"/>
            <w:rFonts w:cs="Arial"/>
          </w:rPr>
          <w:t>Федеральный закон</w:t>
        </w:r>
      </w:hyperlink>
      <w:r>
        <w:t xml:space="preserve"> от 29 декабря 2012 года N 273-ФЗ "Об образовании в Российской Федерации" (Собрание законодательства Российской Федерации, 2012, N 53, ст. 7598);</w:t>
      </w:r>
    </w:p>
    <w:p w:rsidR="00736A7E" w:rsidRDefault="00736A7E">
      <w:bookmarkStart w:id="48" w:name="sub_10126"/>
      <w:bookmarkEnd w:id="47"/>
      <w:r>
        <w:t xml:space="preserve">6) </w:t>
      </w:r>
      <w:hyperlink r:id="rId35" w:history="1">
        <w:r>
          <w:rPr>
            <w:rStyle w:val="a4"/>
            <w:rFonts w:cs="Arial"/>
          </w:rPr>
          <w:t>постановление</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(Собрании законодательства Российской Федерации, 2011, N 22 ст. 3169);</w:t>
      </w:r>
    </w:p>
    <w:p w:rsidR="00736A7E" w:rsidRDefault="00736A7E">
      <w:bookmarkStart w:id="49" w:name="sub_10127"/>
      <w:bookmarkEnd w:id="48"/>
      <w:r>
        <w:t xml:space="preserve">7) </w:t>
      </w:r>
      <w:hyperlink r:id="rId36" w:history="1">
        <w:r>
          <w:rPr>
            <w:rStyle w:val="a4"/>
            <w:rFonts w:cs="Arial"/>
          </w:rPr>
          <w:t>постановление</w:t>
        </w:r>
      </w:hyperlink>
      <w:r>
        <w:t xml:space="preserve">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(Собрание законодательства Российской Федерации, 2013, N 33, ст. 4381);</w:t>
      </w:r>
    </w:p>
    <w:p w:rsidR="00736A7E" w:rsidRDefault="00736A7E">
      <w:bookmarkStart w:id="50" w:name="sub_10128"/>
      <w:bookmarkEnd w:id="49"/>
      <w:r>
        <w:t xml:space="preserve">8) </w:t>
      </w:r>
      <w:hyperlink r:id="rId37" w:history="1">
        <w:r>
          <w:rPr>
            <w:rStyle w:val="a4"/>
            <w:rFonts w:cs="Arial"/>
          </w:rPr>
          <w:t>приказ</w:t>
        </w:r>
      </w:hyperlink>
      <w:r>
        <w:t xml:space="preserve"> Министерства образования и науки Российской Федерации от 07.04.2014 N 276 "Об утверждении Порядка проведения аттестации педагогических работников организаций, осуществляющих образовательную деятельность" (Российская газета, 2014, 4 июня, N 124);</w:t>
      </w:r>
    </w:p>
    <w:p w:rsidR="00736A7E" w:rsidRDefault="00736A7E">
      <w:pPr>
        <w:pStyle w:val="a8"/>
        <w:rPr>
          <w:color w:val="000000"/>
          <w:sz w:val="16"/>
          <w:szCs w:val="16"/>
        </w:rPr>
      </w:pPr>
      <w:bookmarkStart w:id="51" w:name="sub_10129"/>
      <w:bookmarkEnd w:id="50"/>
      <w:r>
        <w:rPr>
          <w:color w:val="000000"/>
          <w:sz w:val="16"/>
          <w:szCs w:val="16"/>
        </w:rPr>
        <w:t>Информация об изменениях:</w:t>
      </w:r>
    </w:p>
    <w:bookmarkEnd w:id="51"/>
    <w:p w:rsidR="00736A7E" w:rsidRDefault="00736A7E">
      <w:pPr>
        <w:pStyle w:val="a9"/>
      </w:pPr>
      <w:r>
        <w:fldChar w:fldCharType="begin"/>
      </w:r>
      <w:r>
        <w:instrText>HYPERLINK "garantF1://46646256.17"</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11 октября 2017 г. N 434-Д подпункт 9 пункта 12 настоящего Административного регламента изложен в новой редакции</w:t>
      </w:r>
    </w:p>
    <w:p w:rsidR="00736A7E" w:rsidRDefault="00736A7E">
      <w:pPr>
        <w:pStyle w:val="a9"/>
      </w:pPr>
      <w:hyperlink r:id="rId38" w:history="1">
        <w:r>
          <w:rPr>
            <w:rStyle w:val="a4"/>
            <w:rFonts w:cs="Arial"/>
          </w:rPr>
          <w:t>См. текст подпункта в предыдущей редакции</w:t>
        </w:r>
      </w:hyperlink>
    </w:p>
    <w:p w:rsidR="00736A7E" w:rsidRDefault="00736A7E">
      <w:r>
        <w:t xml:space="preserve">9) </w:t>
      </w:r>
      <w:hyperlink r:id="rId39" w:history="1">
        <w:r>
          <w:rPr>
            <w:rStyle w:val="a4"/>
            <w:rFonts w:cs="Arial"/>
          </w:rPr>
          <w:t>Закон</w:t>
        </w:r>
      </w:hyperlink>
      <w:r>
        <w:t xml:space="preserve"> Свердловской области от 15 июля 2013 года N 78-ОЗ "Об образовании в Свердловой области" (Областная газета, 2013, 17 июля, N 334-337);</w:t>
      </w:r>
    </w:p>
    <w:p w:rsidR="00736A7E" w:rsidRDefault="00736A7E">
      <w:pPr>
        <w:pStyle w:val="a8"/>
        <w:rPr>
          <w:color w:val="000000"/>
          <w:sz w:val="16"/>
          <w:szCs w:val="16"/>
        </w:rPr>
      </w:pPr>
      <w:bookmarkStart w:id="52" w:name="sub_10190"/>
      <w:r>
        <w:rPr>
          <w:color w:val="000000"/>
          <w:sz w:val="16"/>
          <w:szCs w:val="16"/>
        </w:rPr>
        <w:t>Информация об изменениях:</w:t>
      </w:r>
    </w:p>
    <w:bookmarkEnd w:id="52"/>
    <w:p w:rsidR="00736A7E" w:rsidRDefault="00736A7E">
      <w:pPr>
        <w:pStyle w:val="a9"/>
      </w:pPr>
      <w:r>
        <w:fldChar w:fldCharType="begin"/>
      </w:r>
      <w:r>
        <w:instrText>HYPERLINK "garantF1://46646256.17"</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11 октября 2017 г. N 434-Д подпункт 10 пункта 12 настоящего Административного регламента изложен в новой редакции</w:t>
      </w:r>
    </w:p>
    <w:p w:rsidR="00736A7E" w:rsidRDefault="00736A7E">
      <w:pPr>
        <w:pStyle w:val="a9"/>
      </w:pPr>
      <w:hyperlink r:id="rId40" w:history="1">
        <w:r>
          <w:rPr>
            <w:rStyle w:val="a4"/>
            <w:rFonts w:cs="Arial"/>
          </w:rPr>
          <w:t>См. текст подпункта в предыдущей редакции</w:t>
        </w:r>
      </w:hyperlink>
    </w:p>
    <w:p w:rsidR="00736A7E" w:rsidRDefault="00736A7E">
      <w:r>
        <w:t xml:space="preserve">10) </w:t>
      </w:r>
      <w:hyperlink r:id="rId41" w:history="1">
        <w:r>
          <w:rPr>
            <w:rStyle w:val="a4"/>
            <w:rFonts w:cs="Arial"/>
          </w:rPr>
          <w:t>постановление</w:t>
        </w:r>
      </w:hyperlink>
      <w: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N 441-442);</w:t>
      </w:r>
    </w:p>
    <w:p w:rsidR="00736A7E" w:rsidRDefault="00736A7E">
      <w:pPr>
        <w:pStyle w:val="a8"/>
        <w:rPr>
          <w:color w:val="000000"/>
          <w:sz w:val="16"/>
          <w:szCs w:val="16"/>
        </w:rPr>
      </w:pPr>
      <w:bookmarkStart w:id="53" w:name="sub_10131"/>
      <w:r>
        <w:rPr>
          <w:color w:val="000000"/>
          <w:sz w:val="16"/>
          <w:szCs w:val="16"/>
        </w:rPr>
        <w:t>Информация об изменениях:</w:t>
      </w:r>
    </w:p>
    <w:bookmarkEnd w:id="53"/>
    <w:p w:rsidR="00736A7E" w:rsidRDefault="00736A7E">
      <w:pPr>
        <w:pStyle w:val="a9"/>
      </w:pPr>
      <w:r>
        <w:fldChar w:fldCharType="begin"/>
      </w:r>
      <w:r>
        <w:instrText>HYPERLINK "garantF1://46646256.17"</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11 октября 2017 г. N 434-Д подпункт 11 пункта 12 настоящего Административного регламента изложен в новой редакции</w:t>
      </w:r>
    </w:p>
    <w:p w:rsidR="00736A7E" w:rsidRDefault="00736A7E">
      <w:pPr>
        <w:pStyle w:val="a9"/>
      </w:pPr>
      <w:hyperlink r:id="rId42" w:history="1">
        <w:r>
          <w:rPr>
            <w:rStyle w:val="a4"/>
            <w:rFonts w:cs="Arial"/>
          </w:rPr>
          <w:t>См. текст подпункта в предыдущей редакции</w:t>
        </w:r>
      </w:hyperlink>
    </w:p>
    <w:p w:rsidR="00736A7E" w:rsidRDefault="00736A7E">
      <w:r>
        <w:t xml:space="preserve">11) </w:t>
      </w:r>
      <w:hyperlink r:id="rId43" w:history="1">
        <w:r>
          <w:rPr>
            <w:rStyle w:val="a4"/>
            <w:rFonts w:cs="Arial"/>
          </w:rPr>
          <w:t>постановление</w:t>
        </w:r>
      </w:hyperlink>
      <w:r>
        <w:t xml:space="preserve"> Правительства Свердловской области от 21.11.2012 N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(Собрание законодательства Свердловской области, 2012, N 11-2, ст. 1895);</w:t>
      </w:r>
    </w:p>
    <w:p w:rsidR="00736A7E" w:rsidRDefault="00736A7E">
      <w:pPr>
        <w:pStyle w:val="a8"/>
        <w:rPr>
          <w:color w:val="000000"/>
          <w:sz w:val="16"/>
          <w:szCs w:val="16"/>
        </w:rPr>
      </w:pPr>
      <w:bookmarkStart w:id="54" w:name="sub_10132"/>
      <w:r>
        <w:rPr>
          <w:color w:val="000000"/>
          <w:sz w:val="16"/>
          <w:szCs w:val="16"/>
        </w:rPr>
        <w:t>Информация об изменениях:</w:t>
      </w:r>
    </w:p>
    <w:bookmarkEnd w:id="54"/>
    <w:p w:rsidR="00736A7E" w:rsidRDefault="00736A7E">
      <w:pPr>
        <w:pStyle w:val="a9"/>
      </w:pPr>
      <w:r>
        <w:fldChar w:fldCharType="begin"/>
      </w:r>
      <w:r>
        <w:instrText>HYPERLINK "garantF1://46646256.17"</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11 октября 2017 г. N 434-Д подпункт 12 пункта 12 настоящего Административного регламента изложен в новой редакции</w:t>
      </w:r>
    </w:p>
    <w:p w:rsidR="00736A7E" w:rsidRDefault="00736A7E">
      <w:pPr>
        <w:pStyle w:val="a9"/>
      </w:pPr>
      <w:hyperlink r:id="rId44" w:history="1">
        <w:r>
          <w:rPr>
            <w:rStyle w:val="a4"/>
            <w:rFonts w:cs="Arial"/>
          </w:rPr>
          <w:t>См. текст подпункта в предыдущей редакции</w:t>
        </w:r>
      </w:hyperlink>
    </w:p>
    <w:p w:rsidR="00736A7E" w:rsidRDefault="00736A7E">
      <w:r>
        <w:t xml:space="preserve">12) </w:t>
      </w:r>
      <w:hyperlink r:id="rId45" w:history="1">
        <w:r>
          <w:rPr>
            <w:rStyle w:val="a4"/>
            <w:rFonts w:cs="Arial"/>
          </w:rPr>
          <w:t>постановление</w:t>
        </w:r>
      </w:hyperlink>
      <w:r>
        <w:t xml:space="preserve"> Правительства Свердловской области от 24.10.2013 N 1302-ПП "О Министерстве общего и профессионального образования Свердловской области" (Областная газета, 2013, 30 октября, N 491-493);</w:t>
      </w:r>
    </w:p>
    <w:p w:rsidR="00736A7E" w:rsidRDefault="00736A7E">
      <w:pPr>
        <w:pStyle w:val="a8"/>
        <w:rPr>
          <w:color w:val="000000"/>
          <w:sz w:val="16"/>
          <w:szCs w:val="16"/>
        </w:rPr>
      </w:pPr>
      <w:bookmarkStart w:id="55" w:name="sub_10133"/>
      <w:r>
        <w:rPr>
          <w:color w:val="000000"/>
          <w:sz w:val="16"/>
          <w:szCs w:val="16"/>
        </w:rPr>
        <w:t>Информация об изменениях:</w:t>
      </w:r>
    </w:p>
    <w:bookmarkEnd w:id="55"/>
    <w:p w:rsidR="00736A7E" w:rsidRDefault="00736A7E">
      <w:pPr>
        <w:pStyle w:val="a9"/>
      </w:pPr>
      <w:r>
        <w:fldChar w:fldCharType="begin"/>
      </w:r>
      <w:r>
        <w:instrText>HYPERLINK "garantF1://46646256.17"</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11 октября 2017 г. N 434-Д подпункт 13 пункта 12 настоящего Административного регламента изложен в новой редакции</w:t>
      </w:r>
    </w:p>
    <w:p w:rsidR="00736A7E" w:rsidRDefault="00736A7E">
      <w:pPr>
        <w:pStyle w:val="a9"/>
      </w:pPr>
      <w:hyperlink r:id="rId46" w:history="1">
        <w:r>
          <w:rPr>
            <w:rStyle w:val="a4"/>
            <w:rFonts w:cs="Arial"/>
          </w:rPr>
          <w:t>См. текст подпункта в предыдущей редакции</w:t>
        </w:r>
      </w:hyperlink>
    </w:p>
    <w:p w:rsidR="00736A7E" w:rsidRDefault="00736A7E">
      <w:r>
        <w:t xml:space="preserve">13) </w:t>
      </w:r>
      <w:hyperlink r:id="rId47" w:history="1">
        <w:r>
          <w:rPr>
            <w:rStyle w:val="a4"/>
            <w:rFonts w:cs="Arial"/>
          </w:rPr>
          <w:t>приказ</w:t>
        </w:r>
      </w:hyperlink>
      <w:r>
        <w:t xml:space="preserve"> Министерства образования от 28.04.2017 N 178-Д "Об утверждении регламента работы Аттестационной комиссии Министерства общего и профессионального образования Свердловской области и условий привлечения специалистов 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 ("Официальный интернет-портал правовой информации Свердловской области (www.pravo.gov66.ru), 2017,03 мая, N 12508).</w:t>
      </w:r>
    </w:p>
    <w:p w:rsidR="00736A7E" w:rsidRDefault="00736A7E"/>
    <w:p w:rsidR="00736A7E" w:rsidRDefault="00736A7E">
      <w:pPr>
        <w:pStyle w:val="a8"/>
        <w:rPr>
          <w:color w:val="000000"/>
          <w:sz w:val="16"/>
          <w:szCs w:val="16"/>
        </w:rPr>
      </w:pPr>
      <w:bookmarkStart w:id="56" w:name="sub_290"/>
      <w:r>
        <w:rPr>
          <w:color w:val="000000"/>
          <w:sz w:val="16"/>
          <w:szCs w:val="16"/>
        </w:rPr>
        <w:t>Информация об изменениях:</w:t>
      </w:r>
    </w:p>
    <w:bookmarkEnd w:id="56"/>
    <w:p w:rsidR="00736A7E" w:rsidRDefault="00736A7E">
      <w:pPr>
        <w:pStyle w:val="a9"/>
      </w:pPr>
      <w:r>
        <w:fldChar w:fldCharType="begin"/>
      </w:r>
      <w:r>
        <w:instrText>HYPERLINK "garantF1://46611874.17"</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4 октября 2016 г. N 442-Д наименование подраздела 9 настоящего Административного регламента изложено в новой редакции</w:t>
      </w:r>
    </w:p>
    <w:p w:rsidR="00736A7E" w:rsidRDefault="00736A7E">
      <w:pPr>
        <w:pStyle w:val="a9"/>
      </w:pPr>
      <w:hyperlink r:id="rId48" w:history="1">
        <w:r>
          <w:rPr>
            <w:rStyle w:val="a4"/>
            <w:rFonts w:cs="Arial"/>
          </w:rPr>
          <w:t>См. текст наименования в предыдущей редакции</w:t>
        </w:r>
      </w:hyperlink>
    </w:p>
    <w:p w:rsidR="00736A7E" w:rsidRDefault="00736A7E">
      <w:pPr>
        <w:pStyle w:val="1"/>
      </w:pPr>
      <w:r>
        <w:lastRenderedPageBreak/>
        <w:t>Подраздел 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36A7E" w:rsidRDefault="00736A7E"/>
    <w:p w:rsidR="00736A7E" w:rsidRDefault="00736A7E">
      <w:pPr>
        <w:pStyle w:val="a8"/>
        <w:rPr>
          <w:color w:val="000000"/>
          <w:sz w:val="16"/>
          <w:szCs w:val="16"/>
        </w:rPr>
      </w:pPr>
      <w:bookmarkStart w:id="57" w:name="sub_1013"/>
      <w:r>
        <w:rPr>
          <w:color w:val="000000"/>
          <w:sz w:val="16"/>
          <w:szCs w:val="16"/>
        </w:rPr>
        <w:t>Информация об изменениях:</w:t>
      </w:r>
    </w:p>
    <w:bookmarkEnd w:id="57"/>
    <w:p w:rsidR="00736A7E" w:rsidRDefault="00736A7E">
      <w:pPr>
        <w:pStyle w:val="a9"/>
      </w:pPr>
      <w:r>
        <w:fldChar w:fldCharType="begin"/>
      </w:r>
      <w:r>
        <w:instrText>HYPERLINK "garantF1://46646256.18"</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11 октября 2017 г. N 434-Д в пункт 13 настоящего Административного регламента внесены изменения</w:t>
      </w:r>
    </w:p>
    <w:p w:rsidR="00736A7E" w:rsidRDefault="00736A7E">
      <w:pPr>
        <w:pStyle w:val="a9"/>
      </w:pPr>
      <w:hyperlink r:id="rId49" w:history="1">
        <w:r>
          <w:rPr>
            <w:rStyle w:val="a4"/>
            <w:rFonts w:cs="Arial"/>
          </w:rPr>
          <w:t>См. текст пункта в предыдущей редакции</w:t>
        </w:r>
      </w:hyperlink>
    </w:p>
    <w:p w:rsidR="00736A7E" w:rsidRDefault="00736A7E">
      <w:r>
        <w:t>13. Для предоставления государственной услуги заявителем представляется заявление о проведении аттестации в целях установления первой или высшей квалификационной категории.</w:t>
      </w:r>
    </w:p>
    <w:p w:rsidR="00736A7E" w:rsidRDefault="00736A7E">
      <w:bookmarkStart w:id="58" w:name="sub_101320"/>
      <w:r>
        <w:t>Заявление о проведении аттестации может быть подано:</w:t>
      </w:r>
    </w:p>
    <w:bookmarkEnd w:id="58"/>
    <w:p w:rsidR="00736A7E" w:rsidRDefault="00736A7E">
      <w:r>
        <w:t>при непосредственном обращении заявителя в АК, РГ АК;</w:t>
      </w:r>
    </w:p>
    <w:p w:rsidR="00736A7E" w:rsidRDefault="00736A7E">
      <w:r>
        <w:t>для регистрации в комплексной автоматизированной информационной системе "Аттестация" (далее -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736A7E" w:rsidRDefault="00736A7E">
      <w:bookmarkStart w:id="59" w:name="sub_10134"/>
      <w:r>
        <w:t>в адрес АК по почте письмом с уведомлением о вручении. Прием заявления через Портал и по электронной почте не предусмотрен.</w:t>
      </w:r>
    </w:p>
    <w:bookmarkEnd w:id="59"/>
    <w:p w:rsidR="00736A7E" w:rsidRDefault="00736A7E"/>
    <w:p w:rsidR="00736A7E" w:rsidRDefault="00736A7E">
      <w:pPr>
        <w:pStyle w:val="1"/>
      </w:pPr>
      <w:bookmarkStart w:id="60" w:name="sub_1010"/>
      <w:r>
        <w:t>Подраздел 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bookmarkEnd w:id="60"/>
    <w:p w:rsidR="00736A7E" w:rsidRDefault="00736A7E"/>
    <w:p w:rsidR="00736A7E" w:rsidRDefault="00736A7E">
      <w:bookmarkStart w:id="61" w:name="sub_1014"/>
      <w:r>
        <w:t>14.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 не предусмотрен.</w:t>
      </w:r>
    </w:p>
    <w:bookmarkEnd w:id="61"/>
    <w:p w:rsidR="00736A7E" w:rsidRDefault="00736A7E"/>
    <w:p w:rsidR="00736A7E" w:rsidRDefault="00736A7E">
      <w:pPr>
        <w:pStyle w:val="1"/>
      </w:pPr>
      <w:bookmarkStart w:id="62" w:name="sub_1020"/>
      <w:r>
        <w:t>Подраздел 11.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bookmarkEnd w:id="62"/>
    <w:p w:rsidR="00736A7E" w:rsidRDefault="00736A7E"/>
    <w:p w:rsidR="00736A7E" w:rsidRDefault="00736A7E">
      <w:pPr>
        <w:pStyle w:val="a8"/>
        <w:rPr>
          <w:color w:val="000000"/>
          <w:sz w:val="16"/>
          <w:szCs w:val="16"/>
        </w:rPr>
      </w:pPr>
      <w:bookmarkStart w:id="63" w:name="sub_1015"/>
      <w:r>
        <w:rPr>
          <w:color w:val="000000"/>
          <w:sz w:val="16"/>
          <w:szCs w:val="16"/>
        </w:rPr>
        <w:t>Информация об изменениях:</w:t>
      </w:r>
    </w:p>
    <w:bookmarkEnd w:id="63"/>
    <w:p w:rsidR="00736A7E" w:rsidRDefault="00736A7E">
      <w:pPr>
        <w:pStyle w:val="a9"/>
      </w:pPr>
      <w:r>
        <w:fldChar w:fldCharType="begin"/>
      </w:r>
      <w:r>
        <w:instrText>HYPERLINK "garantF1://46646256.19"</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11 октября 2017 г. N 434-Д пункт 15 настоящего Административного </w:t>
      </w:r>
      <w:r>
        <w:lastRenderedPageBreak/>
        <w:t>регламента изложен в новой редакции</w:t>
      </w:r>
    </w:p>
    <w:p w:rsidR="00736A7E" w:rsidRDefault="00736A7E">
      <w:pPr>
        <w:pStyle w:val="a9"/>
      </w:pPr>
      <w:hyperlink r:id="rId50" w:history="1">
        <w:r>
          <w:rPr>
            <w:rStyle w:val="a4"/>
            <w:rFonts w:cs="Arial"/>
          </w:rPr>
          <w:t>См. текст пункта в предыдущей редакции</w:t>
        </w:r>
      </w:hyperlink>
    </w:p>
    <w:p w:rsidR="00736A7E" w:rsidRDefault="00736A7E">
      <w:r>
        <w:t>15. Министерство образования не вправе требовать от заявителя:</w:t>
      </w:r>
    </w:p>
    <w:p w:rsidR="00736A7E" w:rsidRDefault="00736A7E">
      <w:bookmarkStart w:id="64" w:name="sub_10151"/>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36A7E" w:rsidRDefault="00736A7E">
      <w:bookmarkStart w:id="65" w:name="sub_10152"/>
      <w:bookmarkEnd w:id="64"/>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1" w:history="1">
        <w:r>
          <w:rPr>
            <w:rStyle w:val="a4"/>
            <w:rFonts w:cs="Arial"/>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36A7E" w:rsidRDefault="00736A7E">
      <w:bookmarkStart w:id="66" w:name="sub_10153"/>
      <w:bookmarkEnd w:id="65"/>
      <w: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736A7E" w:rsidRDefault="00736A7E">
      <w:bookmarkStart w:id="67" w:name="sub_10154"/>
      <w:bookmarkEnd w:id="66"/>
      <w:r>
        <w:t>4) представления документов, подтверждающих внесение заявителем платы за предоставление государственной услуги.</w:t>
      </w:r>
    </w:p>
    <w:bookmarkEnd w:id="67"/>
    <w:p w:rsidR="00736A7E" w:rsidRDefault="00736A7E">
      <w:r>
        <w:t>Министерство образования не вправе отказывать:</w:t>
      </w:r>
    </w:p>
    <w:p w:rsidR="00736A7E" w:rsidRDefault="00736A7E">
      <w:bookmarkStart w:id="68" w:name="sub_101501"/>
      <w:r>
        <w:t>1)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736A7E" w:rsidRDefault="00736A7E">
      <w:bookmarkStart w:id="69" w:name="sub_101502"/>
      <w:bookmarkEnd w:id="68"/>
      <w:r>
        <w:t>2)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bookmarkEnd w:id="69"/>
    <w:p w:rsidR="00736A7E" w:rsidRDefault="00736A7E"/>
    <w:p w:rsidR="00736A7E" w:rsidRDefault="00736A7E">
      <w:pPr>
        <w:pStyle w:val="1"/>
      </w:pPr>
      <w:bookmarkStart w:id="70" w:name="sub_1030"/>
      <w:r>
        <w:t>Подраздел 12. Исчерпывающий перечень оснований для отказа в приеме документов, необходимых для предоставления государственной услуги</w:t>
      </w:r>
    </w:p>
    <w:bookmarkEnd w:id="70"/>
    <w:p w:rsidR="00736A7E" w:rsidRDefault="00736A7E"/>
    <w:p w:rsidR="00736A7E" w:rsidRDefault="00736A7E">
      <w:bookmarkStart w:id="71" w:name="sub_1016"/>
      <w:r>
        <w:t>16. Исчерпывающий перечень оснований для отказа в приеме документов, необходимых для предоставления государственной услуги:</w:t>
      </w:r>
    </w:p>
    <w:p w:rsidR="00736A7E" w:rsidRDefault="00736A7E">
      <w:bookmarkStart w:id="72" w:name="sub_10161"/>
      <w:bookmarkEnd w:id="71"/>
      <w:r>
        <w:t>1) нарушения по оформлению заявления, препятствующие предоставлению государственной услуги:</w:t>
      </w:r>
    </w:p>
    <w:bookmarkEnd w:id="72"/>
    <w:p w:rsidR="00736A7E" w:rsidRDefault="00736A7E">
      <w:r>
        <w:t>предоставление недостоверных сведений;</w:t>
      </w:r>
    </w:p>
    <w:p w:rsidR="00736A7E" w:rsidRDefault="00736A7E">
      <w:r>
        <w:t xml:space="preserve">несоответствие наименования должности, указанной заявителем в письменном заявлении о предоставлении государственной услуги, перечню, установленному </w:t>
      </w:r>
      <w:hyperlink r:id="rId52" w:history="1">
        <w:r>
          <w:rPr>
            <w:rStyle w:val="a4"/>
            <w:rFonts w:cs="Arial"/>
          </w:rPr>
          <w:t>постановлением</w:t>
        </w:r>
      </w:hyperlink>
      <w:r>
        <w:t xml:space="preserve">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736A7E" w:rsidRDefault="00736A7E">
      <w:bookmarkStart w:id="73" w:name="sub_10162"/>
      <w:r>
        <w:t>2) отсутствие у организации, в которой работает заявитель, лицензии на осуществление образовательной деятельности;</w:t>
      </w:r>
    </w:p>
    <w:p w:rsidR="00736A7E" w:rsidRDefault="00736A7E">
      <w:bookmarkStart w:id="74" w:name="sub_10163"/>
      <w:bookmarkEnd w:id="73"/>
      <w:r>
        <w:t xml:space="preserve">3) документы представлены в АК в порядке, не предусмотренном </w:t>
      </w:r>
      <w:hyperlink w:anchor="sub_1013" w:history="1">
        <w:r>
          <w:rPr>
            <w:rStyle w:val="a4"/>
            <w:rFonts w:cs="Arial"/>
          </w:rPr>
          <w:t>пунктом 13</w:t>
        </w:r>
      </w:hyperlink>
      <w:r>
        <w:t xml:space="preserve"> Регламента.</w:t>
      </w:r>
    </w:p>
    <w:bookmarkEnd w:id="74"/>
    <w:p w:rsidR="00736A7E" w:rsidRDefault="00736A7E"/>
    <w:p w:rsidR="00736A7E" w:rsidRDefault="00736A7E">
      <w:pPr>
        <w:pStyle w:val="1"/>
      </w:pPr>
      <w:bookmarkStart w:id="75" w:name="sub_1040"/>
      <w:r>
        <w:t>Подраздел 13. Исчерпывающий перечень оснований для приостановления или отказа в предоставлении государственной услуги</w:t>
      </w:r>
    </w:p>
    <w:bookmarkEnd w:id="75"/>
    <w:p w:rsidR="00736A7E" w:rsidRDefault="00736A7E"/>
    <w:p w:rsidR="00736A7E" w:rsidRDefault="00736A7E">
      <w:bookmarkStart w:id="76" w:name="sub_1017"/>
      <w:r>
        <w:t xml:space="preserve">17. Основанием для отказа в предоставлении государственной услуги является нарушение </w:t>
      </w:r>
      <w:hyperlink r:id="rId53" w:history="1">
        <w:r>
          <w:rPr>
            <w:rStyle w:val="a4"/>
            <w:rFonts w:cs="Arial"/>
          </w:rPr>
          <w:t>порядка</w:t>
        </w:r>
      </w:hyperlink>
      <w:r>
        <w:t xml:space="preserve"> аттестации, установленного </w:t>
      </w:r>
      <w:hyperlink r:id="rId54" w:history="1">
        <w:r>
          <w:rPr>
            <w:rStyle w:val="a4"/>
            <w:rFonts w:cs="Arial"/>
          </w:rPr>
          <w:t>приказом</w:t>
        </w:r>
      </w:hyperlink>
      <w:r>
        <w:t xml:space="preserve"> Министерства образования и науки Российской Федерации от 07.04.2014 N 276 "Об утверждении Порядка проведения аттестации педагогических работников организаций, осуществляющих образовательную деятельность":</w:t>
      </w:r>
    </w:p>
    <w:p w:rsidR="00736A7E" w:rsidRDefault="00736A7E">
      <w:bookmarkStart w:id="77" w:name="sub_10171"/>
      <w:bookmarkEnd w:id="76"/>
      <w:r>
        <w:t>1) 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подано ранее, чем через 2 года после установления первой квалификационной категории по этой должности (за исключением случаев, предусмотренных Соглашением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 на 2015 - 2017 годы (с изменениями и дополнениями);</w:t>
      </w:r>
    </w:p>
    <w:p w:rsidR="00736A7E" w:rsidRDefault="00736A7E">
      <w:bookmarkStart w:id="78" w:name="sub_10172"/>
      <w:bookmarkEnd w:id="77"/>
      <w:r>
        <w:t>2) заявление о проведении аттестации в целях установления высшей квалификационной категории по должности подано педагогическим работником, не имеющим первой квалификационной категории по этой должности (за исключением случаев, предусмотренных Соглашением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 на 2015 - 2017 годы (с изменениями и дополнениями);</w:t>
      </w:r>
    </w:p>
    <w:p w:rsidR="00736A7E" w:rsidRDefault="00736A7E">
      <w:bookmarkStart w:id="79" w:name="sub_10173"/>
      <w:bookmarkEnd w:id="78"/>
      <w:r>
        <w:t>3) педагогические работники, которым при проведении аттестации отказано в установлении квалификационной категории, обращаются в аттестационную комиссию с заявлением о проведении аттестации на ту же квалификационную категорию ранее, чем через год со дня принятия аттестационной комиссией соответствующего решения;</w:t>
      </w:r>
    </w:p>
    <w:p w:rsidR="00736A7E" w:rsidRDefault="00736A7E">
      <w:pPr>
        <w:pStyle w:val="a8"/>
        <w:rPr>
          <w:color w:val="000000"/>
          <w:sz w:val="16"/>
          <w:szCs w:val="16"/>
        </w:rPr>
      </w:pPr>
      <w:bookmarkStart w:id="80" w:name="sub_10174"/>
      <w:bookmarkEnd w:id="79"/>
      <w:r>
        <w:rPr>
          <w:color w:val="000000"/>
          <w:sz w:val="16"/>
          <w:szCs w:val="16"/>
        </w:rPr>
        <w:t>Информация об изменениях:</w:t>
      </w:r>
    </w:p>
    <w:bookmarkEnd w:id="80"/>
    <w:p w:rsidR="00736A7E" w:rsidRDefault="00736A7E">
      <w:pPr>
        <w:pStyle w:val="a9"/>
      </w:pPr>
      <w:r>
        <w:fldChar w:fldCharType="begin"/>
      </w:r>
      <w:r>
        <w:instrText>HYPERLINK "garantF1://46611874.19"</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4 октября 2016 г. N 442-Д в подпункт 4 пункта 17 настоящего Административного регламента внесены изменения</w:t>
      </w:r>
    </w:p>
    <w:p w:rsidR="00736A7E" w:rsidRDefault="00736A7E">
      <w:pPr>
        <w:pStyle w:val="a9"/>
      </w:pPr>
      <w:hyperlink r:id="rId55" w:history="1">
        <w:r>
          <w:rPr>
            <w:rStyle w:val="a4"/>
            <w:rFonts w:cs="Arial"/>
          </w:rPr>
          <w:t>См. текст подпункта в предыдущей редакции</w:t>
        </w:r>
      </w:hyperlink>
    </w:p>
    <w:p w:rsidR="00736A7E" w:rsidRDefault="00736A7E">
      <w:r>
        <w:t>4) заявитель на момент аттестации:</w:t>
      </w:r>
    </w:p>
    <w:p w:rsidR="00736A7E" w:rsidRDefault="00736A7E">
      <w:r>
        <w:t xml:space="preserve">не занимает должность, которая относится к профессиональной квалификационной группе должностей педагогических работников, утвержденной </w:t>
      </w:r>
      <w:hyperlink r:id="rId56" w:history="1">
        <w:r>
          <w:rPr>
            <w:rStyle w:val="a4"/>
            <w:rFonts w:cs="Arial"/>
          </w:rPr>
          <w:t>постановлением</w:t>
        </w:r>
      </w:hyperlink>
      <w:r>
        <w:t xml:space="preserve">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в организации, осуществляющей образовательную деятельность;</w:t>
      </w:r>
    </w:p>
    <w:p w:rsidR="00736A7E" w:rsidRDefault="00736A7E">
      <w:r>
        <w:t xml:space="preserve">занимает должность, которая не относится к профессиональной квалификационной группе должностей педагогических работников, утвержденной </w:t>
      </w:r>
      <w:hyperlink r:id="rId57" w:history="1">
        <w:r>
          <w:rPr>
            <w:rStyle w:val="a4"/>
            <w:rFonts w:cs="Arial"/>
          </w:rPr>
          <w:t>постановлением</w:t>
        </w:r>
      </w:hyperlink>
      <w:r>
        <w:t xml:space="preserve">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736A7E" w:rsidRDefault="00736A7E">
      <w:r>
        <w:t>занимает должность в организации, не осуществляющей образовательную деятельность (не имеющей лицензию на ведение образовательной деятельности).</w:t>
      </w:r>
    </w:p>
    <w:p w:rsidR="00736A7E" w:rsidRDefault="00736A7E">
      <w:bookmarkStart w:id="81" w:name="sub_1018"/>
      <w:r>
        <w:lastRenderedPageBreak/>
        <w:t>18. Оснований для приостановления предоставления государственной услуги не предусмотрено.</w:t>
      </w:r>
    </w:p>
    <w:bookmarkEnd w:id="81"/>
    <w:p w:rsidR="00736A7E" w:rsidRDefault="00736A7E"/>
    <w:p w:rsidR="00736A7E" w:rsidRDefault="00736A7E">
      <w:pPr>
        <w:pStyle w:val="1"/>
      </w:pPr>
      <w:bookmarkStart w:id="82" w:name="sub_1050"/>
      <w:r>
        <w:t>Подраздел 14. Перечень услуг, которые являются необходимыми и обязательными для предоставления государственной услуги</w:t>
      </w:r>
    </w:p>
    <w:bookmarkEnd w:id="82"/>
    <w:p w:rsidR="00736A7E" w:rsidRDefault="00736A7E"/>
    <w:p w:rsidR="00736A7E" w:rsidRDefault="00736A7E">
      <w:bookmarkStart w:id="83" w:name="sub_1019"/>
      <w:r>
        <w:t xml:space="preserve">19. Услуги, включенные в </w:t>
      </w:r>
      <w:hyperlink r:id="rId58" w:history="1">
        <w:r>
          <w:rPr>
            <w:rStyle w:val="a4"/>
            <w:rFonts w:cs="Arial"/>
          </w:rPr>
          <w:t>перечень</w:t>
        </w:r>
      </w:hyperlink>
      <w:r>
        <w:t xml:space="preserve"> услуг, которые являются необходимыми и обязательными для предоставления государственной услуги, утвержденный </w:t>
      </w:r>
      <w:hyperlink r:id="rId59" w:history="1">
        <w:r>
          <w:rPr>
            <w:rStyle w:val="a4"/>
            <w:rFonts w:cs="Arial"/>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отсутствуют.</w:t>
      </w:r>
    </w:p>
    <w:bookmarkEnd w:id="83"/>
    <w:p w:rsidR="00736A7E" w:rsidRDefault="00736A7E"/>
    <w:p w:rsidR="00736A7E" w:rsidRDefault="00736A7E">
      <w:pPr>
        <w:pStyle w:val="1"/>
      </w:pPr>
      <w:bookmarkStart w:id="84" w:name="sub_1060"/>
      <w:r>
        <w:t>Подраздел 15. Порядок, размер и основания взимания государственной пошлины или иной платы, взимаемой за предоставление государственной услуги</w:t>
      </w:r>
    </w:p>
    <w:bookmarkEnd w:id="84"/>
    <w:p w:rsidR="00736A7E" w:rsidRDefault="00736A7E"/>
    <w:p w:rsidR="00736A7E" w:rsidRDefault="00736A7E">
      <w:bookmarkStart w:id="85" w:name="sub_10183"/>
      <w:r>
        <w:t>20. Государственные пошлины или иные платы за предоставление государственной услуги не взимаются.</w:t>
      </w:r>
    </w:p>
    <w:bookmarkEnd w:id="85"/>
    <w:p w:rsidR="00736A7E" w:rsidRDefault="00736A7E"/>
    <w:p w:rsidR="00736A7E" w:rsidRDefault="00736A7E">
      <w:pPr>
        <w:pStyle w:val="1"/>
      </w:pPr>
      <w:bookmarkStart w:id="86" w:name="sub_1070"/>
      <w:r>
        <w:t>Подраздел 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86"/>
    <w:p w:rsidR="00736A7E" w:rsidRDefault="00736A7E"/>
    <w:p w:rsidR="00736A7E" w:rsidRDefault="00736A7E">
      <w:bookmarkStart w:id="87" w:name="sub_1021"/>
      <w:r>
        <w:t>21. Предоставление государственной услуги осуществляется бесплатно.</w:t>
      </w:r>
    </w:p>
    <w:bookmarkEnd w:id="87"/>
    <w:p w:rsidR="00736A7E" w:rsidRDefault="00736A7E"/>
    <w:p w:rsidR="00736A7E" w:rsidRDefault="00736A7E">
      <w:pPr>
        <w:pStyle w:val="1"/>
      </w:pPr>
      <w:bookmarkStart w:id="88" w:name="sub_1080"/>
      <w:r>
        <w:t>Подраздел 17.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bookmarkEnd w:id="88"/>
    <w:p w:rsidR="00736A7E" w:rsidRDefault="00736A7E"/>
    <w:p w:rsidR="00736A7E" w:rsidRDefault="00736A7E">
      <w:bookmarkStart w:id="89" w:name="sub_1022"/>
      <w:r>
        <w:t>22. В случае личного обращения заявителя максимальный срок ожидания в очереди при подаче заявления о предоставлении государственной услуги не должен превышать 15 минут.</w:t>
      </w:r>
    </w:p>
    <w:bookmarkEnd w:id="89"/>
    <w:p w:rsidR="00736A7E" w:rsidRDefault="00736A7E"/>
    <w:p w:rsidR="00736A7E" w:rsidRDefault="00736A7E">
      <w:pPr>
        <w:pStyle w:val="1"/>
      </w:pPr>
      <w:bookmarkStart w:id="90" w:name="sub_1090"/>
      <w:r>
        <w:t>Подраздел 18.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bookmarkEnd w:id="90"/>
    <w:p w:rsidR="00736A7E" w:rsidRDefault="00736A7E"/>
    <w:p w:rsidR="00736A7E" w:rsidRDefault="00736A7E">
      <w:pPr>
        <w:pStyle w:val="a8"/>
        <w:rPr>
          <w:color w:val="000000"/>
          <w:sz w:val="16"/>
          <w:szCs w:val="16"/>
        </w:rPr>
      </w:pPr>
      <w:bookmarkStart w:id="91" w:name="sub_1023"/>
      <w:r>
        <w:rPr>
          <w:color w:val="000000"/>
          <w:sz w:val="16"/>
          <w:szCs w:val="16"/>
        </w:rPr>
        <w:t>Информация об изменениях:</w:t>
      </w:r>
    </w:p>
    <w:bookmarkEnd w:id="91"/>
    <w:p w:rsidR="00736A7E" w:rsidRDefault="00736A7E">
      <w:pPr>
        <w:pStyle w:val="a9"/>
      </w:pPr>
      <w:r>
        <w:fldChar w:fldCharType="begin"/>
      </w:r>
      <w:r>
        <w:instrText>HYPERLINK "garantF1://46611874.110"</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4 октября 2016 г. N 442-Д пункт 23 настоящего Административного регламента изложен в новой редакции</w:t>
      </w:r>
    </w:p>
    <w:p w:rsidR="00736A7E" w:rsidRDefault="00736A7E">
      <w:pPr>
        <w:pStyle w:val="a9"/>
      </w:pPr>
      <w:hyperlink r:id="rId60" w:history="1">
        <w:r>
          <w:rPr>
            <w:rStyle w:val="a4"/>
            <w:rFonts w:cs="Arial"/>
          </w:rPr>
          <w:t>См. текст пункта в предыдущей редакции</w:t>
        </w:r>
      </w:hyperlink>
    </w:p>
    <w:p w:rsidR="00736A7E" w:rsidRDefault="00736A7E">
      <w:r>
        <w:lastRenderedPageBreak/>
        <w:t xml:space="preserve">23. Заявление о предоставлении государственной услуги регистрируется секретарем АК в соответствии с </w:t>
      </w:r>
      <w:hyperlink w:anchor="sub_1032" w:history="1">
        <w:r>
          <w:rPr>
            <w:rStyle w:val="a4"/>
            <w:rFonts w:cs="Arial"/>
          </w:rPr>
          <w:t>пунктом 32</w:t>
        </w:r>
      </w:hyperlink>
      <w:r>
        <w:t xml:space="preserve"> Регламента.</w:t>
      </w:r>
    </w:p>
    <w:p w:rsidR="00736A7E" w:rsidRDefault="00736A7E"/>
    <w:p w:rsidR="00736A7E" w:rsidRDefault="00736A7E">
      <w:pPr>
        <w:pStyle w:val="a8"/>
        <w:rPr>
          <w:color w:val="000000"/>
          <w:sz w:val="16"/>
          <w:szCs w:val="16"/>
        </w:rPr>
      </w:pPr>
      <w:bookmarkStart w:id="92" w:name="sub_10120"/>
      <w:r>
        <w:rPr>
          <w:color w:val="000000"/>
          <w:sz w:val="16"/>
          <w:szCs w:val="16"/>
        </w:rPr>
        <w:t>Информация об изменениях:</w:t>
      </w:r>
    </w:p>
    <w:bookmarkEnd w:id="92"/>
    <w:p w:rsidR="00736A7E" w:rsidRDefault="00736A7E">
      <w:pPr>
        <w:pStyle w:val="a9"/>
      </w:pPr>
      <w:r>
        <w:fldChar w:fldCharType="begin"/>
      </w:r>
      <w:r>
        <w:instrText>HYPERLINK "garantF1://46611874.111"</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4 октября 2016 г. N 442-Д в наименование подраздела 19 настоящего Административного регламента внесены изменения</w:t>
      </w:r>
    </w:p>
    <w:p w:rsidR="00736A7E" w:rsidRDefault="00736A7E">
      <w:pPr>
        <w:pStyle w:val="a9"/>
      </w:pPr>
      <w:hyperlink r:id="rId61" w:history="1">
        <w:r>
          <w:rPr>
            <w:rStyle w:val="a4"/>
            <w:rFonts w:cs="Arial"/>
          </w:rPr>
          <w:t>См. текст наименования в предыдущей редакции</w:t>
        </w:r>
      </w:hyperlink>
    </w:p>
    <w:p w:rsidR="00736A7E" w:rsidRDefault="00736A7E">
      <w:pPr>
        <w:pStyle w:val="1"/>
      </w:pPr>
      <w:r>
        <w:t>Подраздел 19.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6A7E" w:rsidRDefault="00736A7E"/>
    <w:p w:rsidR="00736A7E" w:rsidRDefault="00736A7E">
      <w:pPr>
        <w:pStyle w:val="a8"/>
        <w:rPr>
          <w:color w:val="000000"/>
          <w:sz w:val="16"/>
          <w:szCs w:val="16"/>
        </w:rPr>
      </w:pPr>
      <w:bookmarkStart w:id="93" w:name="sub_1024"/>
      <w:r>
        <w:rPr>
          <w:color w:val="000000"/>
          <w:sz w:val="16"/>
          <w:szCs w:val="16"/>
        </w:rPr>
        <w:t>Информация об изменениях:</w:t>
      </w:r>
    </w:p>
    <w:bookmarkEnd w:id="93"/>
    <w:p w:rsidR="00736A7E" w:rsidRDefault="00736A7E">
      <w:pPr>
        <w:pStyle w:val="a9"/>
      </w:pPr>
      <w:r>
        <w:fldChar w:fldCharType="begin"/>
      </w:r>
      <w:r>
        <w:instrText>HYPERLINK "garantF1://46611874.112"</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4 октября 2016 г. N 442-Д в пункт 24 настоящего Административного регламента внесены изменения</w:t>
      </w:r>
    </w:p>
    <w:p w:rsidR="00736A7E" w:rsidRDefault="00736A7E">
      <w:pPr>
        <w:pStyle w:val="a9"/>
      </w:pPr>
      <w:hyperlink r:id="rId62" w:history="1">
        <w:r>
          <w:rPr>
            <w:rStyle w:val="a4"/>
            <w:rFonts w:cs="Arial"/>
          </w:rPr>
          <w:t>См. текст пункта в предыдущей редакции</w:t>
        </w:r>
      </w:hyperlink>
    </w:p>
    <w:p w:rsidR="00736A7E" w:rsidRDefault="00736A7E">
      <w:r>
        <w:t xml:space="preserve">24.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63" w:history="1">
        <w:r>
          <w:rPr>
            <w:rStyle w:val="a4"/>
            <w:rFonts w:cs="Arial"/>
          </w:rPr>
          <w:t>законодательством</w:t>
        </w:r>
      </w:hyperlink>
      <w:r>
        <w:t xml:space="preserve"> Российской Федерации о социальной защите инвалидов:</w:t>
      </w:r>
    </w:p>
    <w:p w:rsidR="00736A7E" w:rsidRDefault="00736A7E">
      <w:bookmarkStart w:id="94" w:name="sub_10241"/>
      <w: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государственную услугу, с заявителями;</w:t>
      </w:r>
    </w:p>
    <w:p w:rsidR="00736A7E" w:rsidRDefault="00736A7E">
      <w:bookmarkStart w:id="95" w:name="sub_10242"/>
      <w:bookmarkEnd w:id="94"/>
      <w:r>
        <w:t>2) рабочие места специалистов, предоставляющих государственную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w:t>
      </w:r>
    </w:p>
    <w:p w:rsidR="00736A7E" w:rsidRDefault="00736A7E">
      <w:bookmarkStart w:id="96" w:name="sub_10243"/>
      <w:bookmarkEnd w:id="95"/>
      <w:r>
        <w:t>3) помещения должны иметь места для ожидания. Места ожидания обеспечиваются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w:t>
      </w:r>
    </w:p>
    <w:p w:rsidR="00736A7E" w:rsidRDefault="00736A7E">
      <w:bookmarkStart w:id="97" w:name="sub_10244"/>
      <w:bookmarkEnd w:id="96"/>
      <w:r>
        <w:t>4) оформление визуальной, текстовой и мультимедийной информации о порядке предоставления государственной услуги, размещаемой на официальном сайте Министерства образования, должно соответствовать оптимальному зрительному восприятию этой информации;</w:t>
      </w:r>
    </w:p>
    <w:p w:rsidR="00736A7E" w:rsidRDefault="00736A7E">
      <w:bookmarkStart w:id="98" w:name="sub_10245"/>
      <w:bookmarkEnd w:id="97"/>
      <w:r>
        <w:t>5) в помещениях, в которых предоставляется государственная услуга,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bookmarkEnd w:id="98"/>
    <w:p w:rsidR="00736A7E" w:rsidRDefault="00736A7E">
      <w:r>
        <w:t>возможность беспрепятственного входа и выхода из них;</w:t>
      </w:r>
    </w:p>
    <w:p w:rsidR="00736A7E" w:rsidRDefault="00736A7E">
      <w: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w:t>
      </w:r>
      <w:r>
        <w:lastRenderedPageBreak/>
        <w:t>работников объекта, ассистивных и вспомогательных технологий, а также сменного кресла-коляски;</w:t>
      </w:r>
    </w:p>
    <w:p w:rsidR="00736A7E" w:rsidRDefault="00736A7E">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36A7E" w:rsidRDefault="00736A7E">
      <w:bookmarkStart w:id="99" w:name="sub_102455"/>
      <w:r>
        <w:t>сопровождение инвалидов, имеющих стойкие нарушения функции зрения и самостоятельного передвижения, по территории объекта;</w:t>
      </w:r>
    </w:p>
    <w:bookmarkEnd w:id="99"/>
    <w:p w:rsidR="00736A7E" w:rsidRDefault="00736A7E">
      <w:r>
        <w:t>содействие инвалиду при входе в объект и выходе из него, информирование инвалида о доступных маршрутах общественного транспорта;</w:t>
      </w:r>
    </w:p>
    <w:p w:rsidR="00736A7E" w:rsidRDefault="00736A7E">
      <w: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36A7E" w:rsidRDefault="00736A7E">
      <w:r>
        <w:t>обеспечение допуска на объект, в котором предоставляется государственная услуга, собаки-проводника, сопровождающей инвалида, при наличии документа, подтверждающего ее специальное обучение;</w:t>
      </w:r>
    </w:p>
    <w:p w:rsidR="00736A7E" w:rsidRDefault="00736A7E">
      <w:bookmarkStart w:id="100" w:name="sub_10246"/>
      <w:r>
        <w:t>6) при наличии возможности на территории, прилегающей к зданию, в котором предоставляется государственная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bookmarkEnd w:id="100"/>
    <w:p w:rsidR="00736A7E" w:rsidRDefault="00736A7E"/>
    <w:p w:rsidR="00736A7E" w:rsidRDefault="00736A7E">
      <w:pPr>
        <w:pStyle w:val="1"/>
      </w:pPr>
      <w:bookmarkStart w:id="101" w:name="sub_10130"/>
      <w:r>
        <w:t>Подраздел 20. Показатели доступности и качества предоставления государственной услуги</w:t>
      </w:r>
    </w:p>
    <w:bookmarkEnd w:id="101"/>
    <w:p w:rsidR="00736A7E" w:rsidRDefault="00736A7E"/>
    <w:p w:rsidR="00736A7E" w:rsidRDefault="00736A7E">
      <w:pPr>
        <w:pStyle w:val="a8"/>
        <w:rPr>
          <w:color w:val="000000"/>
          <w:sz w:val="16"/>
          <w:szCs w:val="16"/>
        </w:rPr>
      </w:pPr>
      <w:bookmarkStart w:id="102" w:name="sub_1025"/>
      <w:r>
        <w:rPr>
          <w:color w:val="000000"/>
          <w:sz w:val="16"/>
          <w:szCs w:val="16"/>
        </w:rPr>
        <w:t>Информация об изменениях:</w:t>
      </w:r>
    </w:p>
    <w:bookmarkEnd w:id="102"/>
    <w:p w:rsidR="00736A7E" w:rsidRDefault="00736A7E">
      <w:pPr>
        <w:pStyle w:val="a9"/>
      </w:pPr>
      <w:r>
        <w:fldChar w:fldCharType="begin"/>
      </w:r>
      <w:r>
        <w:instrText>HYPERLINK "garantF1://46630354.14"</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7 апреля 2017 г. N 143-д в пункт 25 настоящего Административного регламента внесены изменения</w:t>
      </w:r>
    </w:p>
    <w:p w:rsidR="00736A7E" w:rsidRDefault="00736A7E">
      <w:pPr>
        <w:pStyle w:val="a9"/>
      </w:pPr>
      <w:hyperlink r:id="rId64" w:history="1">
        <w:r>
          <w:rPr>
            <w:rStyle w:val="a4"/>
            <w:rFonts w:cs="Arial"/>
          </w:rPr>
          <w:t>См. текст пункта в предыдущей редакции</w:t>
        </w:r>
      </w:hyperlink>
    </w:p>
    <w:p w:rsidR="00736A7E" w:rsidRDefault="00736A7E">
      <w:r>
        <w:t>25. Показателями доступности предоставления государственной услуги являются:</w:t>
      </w:r>
    </w:p>
    <w:p w:rsidR="00736A7E" w:rsidRDefault="00736A7E">
      <w:bookmarkStart w:id="103" w:name="sub_10251"/>
      <w:r>
        <w:t>1) возможность подачи заявлений о предоставлении государственной услуги непосредственно в АК (РГ АК) либо направление в адрес АК по почте письмом с уведомлением о вручении, или подача заявления о предоставлении государственной услуги для регистрации в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в которой работает заявитель, ответственным за информационный обмен в образовательной организации, для рассмотрения РГ АК;</w:t>
      </w:r>
    </w:p>
    <w:p w:rsidR="00736A7E" w:rsidRDefault="00736A7E">
      <w:bookmarkStart w:id="104" w:name="sub_10252"/>
      <w:bookmarkEnd w:id="103"/>
      <w:r>
        <w:t>2) наличие исчерпывающей информации о предоставлении государственной услуги на официальных сайтах Министерства образования, Портале;</w:t>
      </w:r>
    </w:p>
    <w:p w:rsidR="00736A7E" w:rsidRDefault="00736A7E">
      <w:bookmarkStart w:id="105" w:name="sub_10253"/>
      <w:bookmarkEnd w:id="104"/>
      <w:r>
        <w:t>3) наличие необходимого и достаточного количества специалистов, предоставляющих государственную услугу,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736A7E" w:rsidRDefault="00736A7E">
      <w:bookmarkStart w:id="106" w:name="sub_10254"/>
      <w:bookmarkEnd w:id="105"/>
      <w:r>
        <w:lastRenderedPageBreak/>
        <w:t>4) возможность получения заявителем информации о ходе предоставления государственной услуги с использованием средств телефонной и почтовой связи;</w:t>
      </w:r>
    </w:p>
    <w:p w:rsidR="00736A7E" w:rsidRDefault="00736A7E">
      <w:bookmarkStart w:id="107" w:name="sub_10255"/>
      <w:bookmarkEnd w:id="106"/>
      <w:r>
        <w:t>5) создание условий доступности государственной услуги для инвалидов:</w:t>
      </w:r>
    </w:p>
    <w:bookmarkEnd w:id="107"/>
    <w:p w:rsidR="00736A7E" w:rsidRDefault="00736A7E">
      <w:r>
        <w:t>наличие при входе в объект вывески (информации) с названием организации, выполненной рельефно-точечным шрифтом Брайля и на контрастном фоне;</w:t>
      </w:r>
    </w:p>
    <w:p w:rsidR="00736A7E" w:rsidRDefault="00736A7E">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736A7E" w:rsidRDefault="00736A7E">
      <w:bookmarkStart w:id="108" w:name="sub_102554"/>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bookmarkEnd w:id="108"/>
    <w:p w:rsidR="00736A7E" w:rsidRDefault="00736A7E">
      <w:r>
        <w:t>наличие графика работы организации, предоставляющей государственную услугу, плана здания,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(индукционной системы для слабослышащих);</w:t>
      </w:r>
    </w:p>
    <w:p w:rsidR="00736A7E" w:rsidRDefault="00736A7E">
      <w:r>
        <w:t>адаптация официального сайта организаций, предоставляющих государственную услугу, для лиц с нарушением зрения (слабовидящих);</w:t>
      </w:r>
    </w:p>
    <w:p w:rsidR="00736A7E" w:rsidRDefault="00736A7E">
      <w: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736A7E" w:rsidRDefault="00736A7E">
      <w:bookmarkStart w:id="109" w:name="sub_102520"/>
      <w:r>
        <w:t>При предоставлении государственной услуги взаимодействие заявителя с должностными лицами органа, организации, предоставляющих государственную услугу, осуществляется в следующих случаях:</w:t>
      </w:r>
    </w:p>
    <w:bookmarkEnd w:id="109"/>
    <w:p w:rsidR="00736A7E" w:rsidRDefault="00736A7E">
      <w:r>
        <w:t>при обращении заявителя за предоставлением информации о порядке предоставления государственной услуги;</w:t>
      </w:r>
    </w:p>
    <w:p w:rsidR="00736A7E" w:rsidRDefault="00736A7E">
      <w:bookmarkStart w:id="110" w:name="sub_1025203"/>
      <w:r>
        <w:t>при приеме заявления о предоставлении государственной услуги;</w:t>
      </w:r>
    </w:p>
    <w:bookmarkEnd w:id="110"/>
    <w:p w:rsidR="00736A7E" w:rsidRDefault="00736A7E">
      <w:r>
        <w:t>при обращении заявителя за предоставлением информации о ходе предоставления государственной услуги;</w:t>
      </w:r>
    </w:p>
    <w:p w:rsidR="00736A7E" w:rsidRDefault="00736A7E">
      <w:r>
        <w:t>при выдаче результата предоставления государственной услуги.</w:t>
      </w:r>
    </w:p>
    <w:p w:rsidR="00736A7E" w:rsidRDefault="00736A7E">
      <w:bookmarkStart w:id="111" w:name="sub_102530"/>
      <w:r>
        <w:t>В каждом случае заявитель взаимодействует с должностным лицом органа, организации, предоставляющих государственную услугу, либо сотрудником МФЦ не более одного раза, продолжительность взаимодействия не должна превышать 15 минут.</w:t>
      </w:r>
    </w:p>
    <w:p w:rsidR="00736A7E" w:rsidRDefault="00736A7E">
      <w:bookmarkStart w:id="112" w:name="sub_102540"/>
      <w:bookmarkEnd w:id="111"/>
      <w:r>
        <w:t>В процессе предоставления государственной услуги заявитель вправе обращаться в орган, организацию, предоставляющие государственную услугу, по мере необходимости, в том числе за получением информации о ходе предоставления государственной услуги, лично или с использованием информационно-коммуникационных технологий.</w:t>
      </w:r>
    </w:p>
    <w:p w:rsidR="00736A7E" w:rsidRDefault="00736A7E">
      <w:bookmarkStart w:id="113" w:name="sub_1026"/>
      <w:bookmarkEnd w:id="112"/>
      <w:r>
        <w:t>26. Показатели качества предоставления государственной услуги:</w:t>
      </w:r>
    </w:p>
    <w:p w:rsidR="00736A7E" w:rsidRDefault="00736A7E">
      <w:bookmarkStart w:id="114" w:name="sub_10261"/>
      <w:bookmarkEnd w:id="113"/>
      <w:r>
        <w:t>1) срок ожидания в очереди при приеме заявления о предоставлении государственной услуги от заявителей - не более 15 минут;</w:t>
      </w:r>
    </w:p>
    <w:p w:rsidR="00736A7E" w:rsidRDefault="00736A7E">
      <w:bookmarkStart w:id="115" w:name="sub_10262"/>
      <w:bookmarkEnd w:id="114"/>
      <w:r>
        <w:t>2) отсутствие нарушений сроков предоставления государственной услуги;</w:t>
      </w:r>
    </w:p>
    <w:p w:rsidR="00736A7E" w:rsidRDefault="00736A7E">
      <w:bookmarkStart w:id="116" w:name="sub_10263"/>
      <w:bookmarkEnd w:id="115"/>
      <w:r>
        <w:t>3) отсутствие жалоб на действия (бездействие) специалистов, предоставляющих государственную услугу.</w:t>
      </w:r>
    </w:p>
    <w:bookmarkEnd w:id="116"/>
    <w:p w:rsidR="00736A7E" w:rsidRDefault="00736A7E"/>
    <w:p w:rsidR="00736A7E" w:rsidRDefault="00736A7E">
      <w:pPr>
        <w:pStyle w:val="1"/>
      </w:pPr>
      <w:bookmarkStart w:id="117" w:name="sub_10140"/>
      <w:r>
        <w:t>Подраздел 21.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bookmarkEnd w:id="117"/>
    <w:p w:rsidR="00736A7E" w:rsidRDefault="00736A7E"/>
    <w:p w:rsidR="00736A7E" w:rsidRDefault="00736A7E">
      <w:bookmarkStart w:id="118" w:name="sub_1027"/>
      <w:r>
        <w:lastRenderedPageBreak/>
        <w:t>27. Иных требований, в том числе учитывающих особенности предоставления государственной услуги в МФЦ и особенности предоставления государственной услуги в электронной форме, не предусмотрено.</w:t>
      </w:r>
    </w:p>
    <w:bookmarkEnd w:id="118"/>
    <w:p w:rsidR="00736A7E" w:rsidRDefault="00736A7E"/>
    <w:p w:rsidR="00736A7E" w:rsidRDefault="00736A7E">
      <w:pPr>
        <w:pStyle w:val="a8"/>
        <w:rPr>
          <w:color w:val="000000"/>
          <w:sz w:val="16"/>
          <w:szCs w:val="16"/>
        </w:rPr>
      </w:pPr>
      <w:bookmarkStart w:id="119" w:name="sub_300"/>
      <w:r>
        <w:rPr>
          <w:color w:val="000000"/>
          <w:sz w:val="16"/>
          <w:szCs w:val="16"/>
        </w:rPr>
        <w:t>Информация об изменениях:</w:t>
      </w:r>
    </w:p>
    <w:bookmarkEnd w:id="119"/>
    <w:p w:rsidR="00736A7E" w:rsidRDefault="00736A7E">
      <w:pPr>
        <w:pStyle w:val="a9"/>
      </w:pPr>
      <w:r>
        <w:fldChar w:fldCharType="begin"/>
      </w:r>
      <w:r>
        <w:instrText>HYPERLINK "garantF1://46646256.114"</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11 октября 2017 г. N 434-Д раздел 3 настоящего Административного регламента изложен в новой редакции</w:t>
      </w:r>
    </w:p>
    <w:p w:rsidR="00736A7E" w:rsidRDefault="00736A7E">
      <w:pPr>
        <w:pStyle w:val="a9"/>
      </w:pPr>
      <w:hyperlink r:id="rId65" w:history="1">
        <w:r>
          <w:rPr>
            <w:rStyle w:val="a4"/>
            <w:rFonts w:cs="Arial"/>
          </w:rPr>
          <w:t>См. текст раздела в предыдущей редакции</w:t>
        </w:r>
      </w:hyperlink>
    </w:p>
    <w:p w:rsidR="00736A7E" w:rsidRDefault="00736A7E">
      <w:pPr>
        <w:pStyle w:val="1"/>
      </w:pPr>
      <w: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736A7E" w:rsidRDefault="00736A7E"/>
    <w:p w:rsidR="00736A7E" w:rsidRDefault="00736A7E">
      <w:bookmarkStart w:id="120" w:name="sub_1028"/>
      <w:r>
        <w:t>28. Предоставление государственной услуги включает в себя следующие административные процедуры:</w:t>
      </w:r>
    </w:p>
    <w:p w:rsidR="00736A7E" w:rsidRDefault="00736A7E">
      <w:bookmarkStart w:id="121" w:name="sub_10281"/>
      <w:bookmarkEnd w:id="120"/>
      <w:r>
        <w:t>1) прием и регистрация заявления о проведении аттестации;</w:t>
      </w:r>
    </w:p>
    <w:p w:rsidR="00736A7E" w:rsidRDefault="00736A7E">
      <w:bookmarkStart w:id="122" w:name="sub_10282"/>
      <w:bookmarkEnd w:id="121"/>
      <w:r>
        <w:t>2) рассмотрение заявления о проведении аттестации;</w:t>
      </w:r>
    </w:p>
    <w:p w:rsidR="00736A7E" w:rsidRDefault="00736A7E">
      <w:bookmarkStart w:id="123" w:name="sub_10283"/>
      <w:bookmarkEnd w:id="122"/>
      <w:r>
        <w:t>3) проведение аттестации;</w:t>
      </w:r>
    </w:p>
    <w:p w:rsidR="00736A7E" w:rsidRDefault="00736A7E">
      <w:bookmarkStart w:id="124" w:name="sub_10284"/>
      <w:bookmarkEnd w:id="123"/>
      <w:r>
        <w:t>4) получение заявителем результата предоставления государственной услуги.</w:t>
      </w:r>
    </w:p>
    <w:p w:rsidR="00736A7E" w:rsidRDefault="00736A7E">
      <w:bookmarkStart w:id="125" w:name="sub_1029"/>
      <w:bookmarkEnd w:id="124"/>
      <w:r>
        <w:t>29. Блок-схема предоставления государственной услуги приведена в приложении к Регламенту.</w:t>
      </w:r>
    </w:p>
    <w:bookmarkEnd w:id="125"/>
    <w:p w:rsidR="00736A7E" w:rsidRDefault="00736A7E"/>
    <w:p w:rsidR="00736A7E" w:rsidRDefault="00736A7E">
      <w:pPr>
        <w:pStyle w:val="1"/>
      </w:pPr>
      <w:bookmarkStart w:id="126" w:name="sub_310"/>
      <w:r>
        <w:t>Прием и регистрация заявления о проведении аттестации</w:t>
      </w:r>
    </w:p>
    <w:bookmarkEnd w:id="126"/>
    <w:p w:rsidR="00736A7E" w:rsidRDefault="00736A7E"/>
    <w:p w:rsidR="00736A7E" w:rsidRDefault="00736A7E">
      <w:bookmarkStart w:id="127" w:name="sub_1025204"/>
      <w:r>
        <w:t>30. Основанием для начала выполнения административной процедуры является поступление заявления о проведении аттестации (далее - заявление) в АК, РГ АК или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(далее - ответственный за информационный обмен), для регистрации в журнале регистрации приема документов и размещения скан-копии заявления в КАИС "Аттестация".</w:t>
      </w:r>
    </w:p>
    <w:p w:rsidR="00736A7E" w:rsidRDefault="00736A7E">
      <w:bookmarkStart w:id="128" w:name="sub_1031"/>
      <w:bookmarkEnd w:id="127"/>
      <w:r>
        <w:t>31. В заявлении указывается квалификационная категория и должность, по которой заявитель желает пройти аттестацию. В заявлении заявитель вправе указать обоснование заявленной квалификационной категории (с учетом должностных обязанностей, требований к квалификационной категории, результатов личных профессиональных достижений, личного вклада в развитие системы образования города, района, области за период работы с момента последней аттестации по должности, по которой желает пройти аттестацию), контактные данные.</w:t>
      </w:r>
    </w:p>
    <w:p w:rsidR="00736A7E" w:rsidRDefault="00736A7E">
      <w:bookmarkStart w:id="129" w:name="sub_1032"/>
      <w:bookmarkEnd w:id="128"/>
      <w:r>
        <w:t>32. Для получения государственной услуги заявителю предоставляется возможность:</w:t>
      </w:r>
    </w:p>
    <w:p w:rsidR="00736A7E" w:rsidRDefault="00736A7E">
      <w:bookmarkStart w:id="130" w:name="sub_10321"/>
      <w:bookmarkEnd w:id="129"/>
      <w:r>
        <w:t>1) подать заявление непосредственно в АК секретарю АК, либо в РГ АК секретарю РГ АК.</w:t>
      </w:r>
    </w:p>
    <w:bookmarkEnd w:id="130"/>
    <w:p w:rsidR="00736A7E" w:rsidRDefault="00736A7E">
      <w:r>
        <w:t>Секретарь АК (секретарь РГ АК):</w:t>
      </w:r>
    </w:p>
    <w:p w:rsidR="00736A7E" w:rsidRDefault="00736A7E">
      <w:r>
        <w:t>осуществляет прием заявления;</w:t>
      </w:r>
    </w:p>
    <w:p w:rsidR="00736A7E" w:rsidRDefault="00736A7E">
      <w:r>
        <w:t xml:space="preserve">при выявлении оснований для отказа в приеме заявления, установленных </w:t>
      </w:r>
      <w:hyperlink w:anchor="sub_1016" w:history="1">
        <w:r>
          <w:rPr>
            <w:rStyle w:val="a4"/>
            <w:rFonts w:cs="Arial"/>
          </w:rPr>
          <w:t>пунктом 16</w:t>
        </w:r>
      </w:hyperlink>
      <w:r>
        <w:t xml:space="preserve"> Регламента, отказывает в приеме заявления и вносит в журнал отказов в приеме документов запись об отказе в приеме заявления и его причине. Представленное заявление возвращается заявителю в день обращения;</w:t>
      </w:r>
    </w:p>
    <w:p w:rsidR="00736A7E" w:rsidRDefault="00736A7E">
      <w:r>
        <w:t xml:space="preserve">осуществляет регистрацию заявления в присутствии заявителя в журнале </w:t>
      </w:r>
      <w:r>
        <w:lastRenderedPageBreak/>
        <w:t>регистрации приема документов под его личную подпись в день обращения. Максимальный срок выполнения действий: от приема заявления до регистрации заявления составляет не более 30 минут;</w:t>
      </w:r>
    </w:p>
    <w:p w:rsidR="00736A7E" w:rsidRDefault="00736A7E">
      <w:r>
        <w:t>передает заявление для рассмотрения в АК (РГ АК) в срок не более 2 рабочих дней с момента поступления заявления;</w:t>
      </w:r>
    </w:p>
    <w:p w:rsidR="00736A7E" w:rsidRDefault="00736A7E">
      <w:bookmarkStart w:id="131" w:name="sub_10322"/>
      <w:r>
        <w:t>2) направить заявление в адрес АК по почте письмом с уведомлением о вручении.</w:t>
      </w:r>
    </w:p>
    <w:bookmarkEnd w:id="131"/>
    <w:p w:rsidR="00736A7E" w:rsidRDefault="00736A7E">
      <w:r>
        <w:t>Секретарь АК в срок не более 2 рабочих дней с момента поступления заявления:</w:t>
      </w:r>
    </w:p>
    <w:p w:rsidR="00736A7E" w:rsidRDefault="00736A7E">
      <w:r>
        <w:t>осуществляет прием заявления;</w:t>
      </w:r>
    </w:p>
    <w:p w:rsidR="00736A7E" w:rsidRDefault="00736A7E">
      <w:r>
        <w:t xml:space="preserve">при выявлении оснований для отказа в приеме заявления, установленных </w:t>
      </w:r>
      <w:hyperlink w:anchor="sub_1016" w:history="1">
        <w:r>
          <w:rPr>
            <w:rStyle w:val="a4"/>
            <w:rFonts w:cs="Arial"/>
          </w:rPr>
          <w:t>пунктом 16</w:t>
        </w:r>
      </w:hyperlink>
      <w:r>
        <w:t xml:space="preserve"> Регламента, отказывает в приеме заявления и вносит в журнал отказов в приеме документов запись об отказе в приеме заявления и его причине. Заявление направляется заявителю с указанием причин отказа по почте;</w:t>
      </w:r>
    </w:p>
    <w:p w:rsidR="00736A7E" w:rsidRDefault="00736A7E">
      <w:r>
        <w:t>осуществляет регистрацию заявления в журнале регистрации приема документов;</w:t>
      </w:r>
    </w:p>
    <w:p w:rsidR="00736A7E" w:rsidRDefault="00736A7E">
      <w:r>
        <w:t>передает заявление для рассмотрения в АК;</w:t>
      </w:r>
    </w:p>
    <w:p w:rsidR="00736A7E" w:rsidRDefault="00736A7E">
      <w:bookmarkStart w:id="132" w:name="sub_10323"/>
      <w:r>
        <w:t>3) подать заявление ответственному за информационный обмен для регистрации и размещения скан-копии заявления в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w:t>
      </w:r>
    </w:p>
    <w:bookmarkEnd w:id="132"/>
    <w:p w:rsidR="00736A7E" w:rsidRDefault="00736A7E">
      <w:r>
        <w:t>Ответственный за информационный обмен: осуществляет прием заявления;</w:t>
      </w:r>
    </w:p>
    <w:p w:rsidR="00736A7E" w:rsidRDefault="00736A7E">
      <w:r>
        <w:t xml:space="preserve">при выявлении оснований для отказа в приеме заявления, установленных </w:t>
      </w:r>
      <w:hyperlink w:anchor="sub_1016" w:history="1">
        <w:r>
          <w:rPr>
            <w:rStyle w:val="a4"/>
            <w:rFonts w:cs="Arial"/>
          </w:rPr>
          <w:t>пунктом 16</w:t>
        </w:r>
      </w:hyperlink>
      <w:r>
        <w:t xml:space="preserve"> Регламента, ответственный за информационный обмен отказывает в приеме заявления и вносит в журнал отказов в приеме документов запись об отказе в приеме заявления и его причине, после чего возвращает заявление заявителю в день обращения;</w:t>
      </w:r>
    </w:p>
    <w:p w:rsidR="00736A7E" w:rsidRDefault="00736A7E">
      <w:r>
        <w:t>осуществляет регистрацию заявления в присутствии заявителя в журнале регистрации приема документов под его личную подпись в день обращения. Максимальный срок выполнения действий: от приема заявления до регистрации заявления составляет не более 30 минут;</w:t>
      </w:r>
    </w:p>
    <w:p w:rsidR="00736A7E" w:rsidRDefault="00736A7E">
      <w:r>
        <w:t>размещает скан-копию заявления в КАИС "Аттестация" в день подачи заявления для рассмотрения в РГ АК.</w:t>
      </w:r>
    </w:p>
    <w:p w:rsidR="00736A7E" w:rsidRDefault="00736A7E">
      <w:r>
        <w:t xml:space="preserve">Результатом выполнения административной процедуры является регистрация заявления и размещение скан-копии заявления в КАИС "Аттестация" в случае, предусмотренном </w:t>
      </w:r>
      <w:hyperlink w:anchor="sub_10323" w:history="1">
        <w:r>
          <w:rPr>
            <w:rStyle w:val="a4"/>
            <w:rFonts w:cs="Arial"/>
          </w:rPr>
          <w:t>подпунктом 3</w:t>
        </w:r>
      </w:hyperlink>
      <w:r>
        <w:t xml:space="preserve"> части первой настоящего пункта, или принятие решения об отказе в регистрации заявления.</w:t>
      </w:r>
    </w:p>
    <w:p w:rsidR="00736A7E" w:rsidRDefault="00736A7E">
      <w:r>
        <w:t>Фиксация результата выполнения административной процедуры осуществляется в форме:</w:t>
      </w:r>
    </w:p>
    <w:p w:rsidR="00736A7E" w:rsidRDefault="00736A7E">
      <w:r>
        <w:t>внесения записи о регистрации заявления в журнале регистрации приема документов либо внесения записи о регистрации заявления в журнале регистрации приема документов и размещения скан-копии заявления в КАИС "Аттестация";</w:t>
      </w:r>
    </w:p>
    <w:p w:rsidR="00736A7E" w:rsidRDefault="00736A7E">
      <w:r>
        <w:t>внесения записи о причине отказа в приеме заявления в журнал отказов в приеме документов.</w:t>
      </w:r>
    </w:p>
    <w:p w:rsidR="00736A7E" w:rsidRDefault="00736A7E"/>
    <w:p w:rsidR="00736A7E" w:rsidRDefault="00736A7E">
      <w:pPr>
        <w:pStyle w:val="1"/>
      </w:pPr>
      <w:bookmarkStart w:id="133" w:name="sub_320"/>
      <w:r>
        <w:t>Рассмотрение заявления о проведении аттестации</w:t>
      </w:r>
    </w:p>
    <w:bookmarkEnd w:id="133"/>
    <w:p w:rsidR="00736A7E" w:rsidRDefault="00736A7E"/>
    <w:p w:rsidR="00736A7E" w:rsidRDefault="00736A7E">
      <w:bookmarkStart w:id="134" w:name="sub_1033"/>
      <w:r>
        <w:t>33. Основанием для начала выполнения административной процедуры является зарегистрированное заявление или размещенная ответственным за информационный обмен в КАИС "Аттестация" скан-копия заявления.</w:t>
      </w:r>
    </w:p>
    <w:bookmarkEnd w:id="134"/>
    <w:p w:rsidR="00736A7E" w:rsidRDefault="00736A7E">
      <w:r>
        <w:t>Заявление рассматривается в срок не более 30 календарных дней со дня его регистрации.</w:t>
      </w:r>
    </w:p>
    <w:p w:rsidR="00736A7E" w:rsidRDefault="00736A7E">
      <w:r>
        <w:t>Заявление рассматривается:</w:t>
      </w:r>
    </w:p>
    <w:p w:rsidR="00736A7E" w:rsidRDefault="00736A7E">
      <w:bookmarkStart w:id="135" w:name="sub_103301"/>
      <w:r>
        <w:lastRenderedPageBreak/>
        <w:t>1) АК;</w:t>
      </w:r>
    </w:p>
    <w:p w:rsidR="00736A7E" w:rsidRDefault="00736A7E">
      <w:bookmarkStart w:id="136" w:name="sub_1003302"/>
      <w:bookmarkEnd w:id="135"/>
      <w:r>
        <w:t>2) РГ АК.</w:t>
      </w:r>
    </w:p>
    <w:p w:rsidR="00736A7E" w:rsidRDefault="00736A7E">
      <w:bookmarkStart w:id="137" w:name="sub_10331"/>
      <w:bookmarkEnd w:id="136"/>
      <w:r>
        <w:t>33.1. АК при рассмотрении заявления принимает одно из следующих решений:</w:t>
      </w:r>
    </w:p>
    <w:p w:rsidR="00736A7E" w:rsidRDefault="00736A7E">
      <w:bookmarkStart w:id="138" w:name="sub_103311"/>
      <w:bookmarkEnd w:id="137"/>
      <w:r>
        <w:t xml:space="preserve">1) отказать в предоставлении государственной услуги при выявлении оснований для отказа в предоставлении государственной услуги, установленных </w:t>
      </w:r>
      <w:hyperlink w:anchor="sub_1017" w:history="1">
        <w:r>
          <w:rPr>
            <w:rStyle w:val="a4"/>
            <w:rFonts w:cs="Arial"/>
          </w:rPr>
          <w:t>пунктом 17</w:t>
        </w:r>
      </w:hyperlink>
      <w:r>
        <w:t xml:space="preserve"> Регламента. Секретарь АК оформляет и направляет заявителю выписку из протокола заседания АК об отказе в предоставлении государственной услуги в срок не более 10 рабочих дней со дня подписания протокола заседания АК. В случае личного обращения заявителя в АК с письменным запросом выписка из протокола заседания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736A7E" w:rsidRDefault="00736A7E">
      <w:bookmarkStart w:id="139" w:name="sub_103312"/>
      <w:bookmarkEnd w:id="138"/>
      <w:r>
        <w:t>2) направить заявление педагогического работника в РГ АК для формирования и утверждения состава комиссии из числа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или высшей квалификационной категории, утвержденных приказом Министерства образования на текущий календарный год (далее - комиссия), определения срока и места проведения всестороннего анализа результатов его профессиональной деятельности.</w:t>
      </w:r>
    </w:p>
    <w:p w:rsidR="00736A7E" w:rsidRDefault="00736A7E">
      <w:bookmarkStart w:id="140" w:name="sub_10332"/>
      <w:bookmarkEnd w:id="139"/>
      <w:r>
        <w:t>33.2. РГ АК в отношении заявления, поступившего из АК:</w:t>
      </w:r>
    </w:p>
    <w:p w:rsidR="00736A7E" w:rsidRDefault="00736A7E">
      <w:bookmarkStart w:id="141" w:name="sub_103321"/>
      <w:bookmarkEnd w:id="140"/>
      <w:r>
        <w:t>1) формирует и принимает решение об утверждении состава комиссии, о сроке и месте проведения всестороннего анализа результатов профессиональной деятельности педагогического работника;</w:t>
      </w:r>
    </w:p>
    <w:p w:rsidR="00736A7E" w:rsidRDefault="00736A7E">
      <w:bookmarkStart w:id="142" w:name="sub_103322"/>
      <w:bookmarkEnd w:id="141"/>
      <w:r>
        <w:t>2) уведомляет педагогического работника, аттестующегося в целях установления первой или высшей квалификационной категории, о составе комиссии, о сроке и месте проведения всестороннего анализа результатов его профессиональной деятельности.</w:t>
      </w:r>
    </w:p>
    <w:p w:rsidR="00736A7E" w:rsidRDefault="00736A7E">
      <w:bookmarkStart w:id="143" w:name="sub_10333"/>
      <w:bookmarkEnd w:id="142"/>
      <w:r>
        <w:t>33.3. РГ АК при рассмотрении заявления:</w:t>
      </w:r>
    </w:p>
    <w:p w:rsidR="00736A7E" w:rsidRDefault="00736A7E">
      <w:bookmarkStart w:id="144" w:name="sub_103331"/>
      <w:bookmarkEnd w:id="143"/>
      <w:r>
        <w:t xml:space="preserve">1) принимает решение об отказе в предоставлении государственной услуги в случае выявления оснований для отказа в предоставлении государственной услуги, установленных </w:t>
      </w:r>
      <w:hyperlink w:anchor="sub_1017" w:history="1">
        <w:r>
          <w:rPr>
            <w:rStyle w:val="a4"/>
            <w:rFonts w:cs="Arial"/>
          </w:rPr>
          <w:t>пунктом 17</w:t>
        </w:r>
      </w:hyperlink>
      <w:r>
        <w:t xml:space="preserve"> Регламента. Секретарь РГ АК письменно уведомляет заявителя о принятом решении в форме направления заявителю выписки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с письменным запросом выписка из протокола заседания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736A7E" w:rsidRDefault="00736A7E">
      <w:bookmarkStart w:id="145" w:name="sub_103332"/>
      <w:bookmarkEnd w:id="144"/>
      <w:r>
        <w:t>2) формирует и принимает решение об утверждении состава комиссии, о сроке и месте проведения всестороннего анализа результатов профессиональной деятельности педагогического работника;</w:t>
      </w:r>
    </w:p>
    <w:p w:rsidR="00736A7E" w:rsidRDefault="00736A7E">
      <w:bookmarkStart w:id="146" w:name="sub_103333"/>
      <w:bookmarkEnd w:id="145"/>
      <w:r>
        <w:t>3) уведомляет педагогического работника, аттестующегося в целях установления первой или высшей квалификационной категории, о составе комиссии, сроке и месте проведения всестороннего анализа результатов его профессиональной деятельности.</w:t>
      </w:r>
    </w:p>
    <w:p w:rsidR="00736A7E" w:rsidRDefault="00736A7E">
      <w:bookmarkStart w:id="147" w:name="sub_10334"/>
      <w:bookmarkEnd w:id="146"/>
      <w:r>
        <w:t>33.4. РГ АК при рассмотрении заявления, поступившего через КАИС "Аттестация":</w:t>
      </w:r>
    </w:p>
    <w:p w:rsidR="00736A7E" w:rsidRDefault="00736A7E">
      <w:bookmarkStart w:id="148" w:name="sub_103341"/>
      <w:bookmarkEnd w:id="147"/>
      <w:r>
        <w:t xml:space="preserve">1) принимает решение об отказе в предоставлении государственной услуги в случае выявления оснований для отказа в предоставлении государственной услуги, установленных </w:t>
      </w:r>
      <w:hyperlink w:anchor="sub_1017" w:history="1">
        <w:r>
          <w:rPr>
            <w:rStyle w:val="a4"/>
            <w:rFonts w:cs="Arial"/>
          </w:rPr>
          <w:t>пунктом 17</w:t>
        </w:r>
      </w:hyperlink>
      <w:r>
        <w:t xml:space="preserve"> Регламента. Секретарь РГ АК письменно уведомляет заявителя о принятом решении в форме направления заявителю выписки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с письменным запросом выписка из протокола заседания </w:t>
      </w:r>
      <w:r>
        <w:lastRenderedPageBreak/>
        <w:t>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736A7E" w:rsidRDefault="00736A7E">
      <w:bookmarkStart w:id="149" w:name="sub_103342"/>
      <w:bookmarkEnd w:id="148"/>
      <w:r>
        <w:t>2) формирует и принимает решение об утверждении состава комиссии, о сроке и месте проведения всестороннего анализа результатов профессиональной деятельности педагогического работника;</w:t>
      </w:r>
    </w:p>
    <w:p w:rsidR="00736A7E" w:rsidRDefault="00736A7E">
      <w:bookmarkStart w:id="150" w:name="sub_103343"/>
      <w:bookmarkEnd w:id="149"/>
      <w:r>
        <w:t>3) уведомляет педагогического работника, аттестующегося в целях установления первой или высшей квалификационной категории, о составе комиссии, о сроке и месте проведения всестороннего анализа результатов его профессиональной деятельности;</w:t>
      </w:r>
    </w:p>
    <w:p w:rsidR="00736A7E" w:rsidRDefault="00736A7E">
      <w:bookmarkStart w:id="151" w:name="sub_103344"/>
      <w:bookmarkEnd w:id="150"/>
      <w:r>
        <w:t>4) осуществляет ввод в КАИС "Аттестация" информации о составе комиссии, о сроке и месте проведения всестороннего анализа результатов профессиональной деятельности педагогического работника.</w:t>
      </w:r>
    </w:p>
    <w:p w:rsidR="00736A7E" w:rsidRDefault="00736A7E">
      <w:bookmarkStart w:id="152" w:name="sub_1034"/>
      <w:bookmarkEnd w:id="151"/>
      <w:r>
        <w:t xml:space="preserve">34. Результатом выполнения административной процедуры является принятие АК (РГ АК)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w:t>
      </w:r>
      <w:hyperlink w:anchor="sub_1017" w:history="1">
        <w:r>
          <w:rPr>
            <w:rStyle w:val="a4"/>
            <w:rFonts w:cs="Arial"/>
          </w:rPr>
          <w:t>пунктом 17</w:t>
        </w:r>
      </w:hyperlink>
      <w:r>
        <w:t xml:space="preserve"> Регламента, или принятие РГ АК решения об утверждении состава комиссии, о сроке и месте проведения всестороннего анализа результатов профессиональной деятельности педагогического работника.</w:t>
      </w:r>
    </w:p>
    <w:bookmarkEnd w:id="152"/>
    <w:p w:rsidR="00736A7E" w:rsidRDefault="00736A7E">
      <w:r>
        <w:t>Фиксация результата выполнения административной процедуры осуществляется в форме:</w:t>
      </w:r>
    </w:p>
    <w:p w:rsidR="00736A7E" w:rsidRDefault="00736A7E">
      <w:bookmarkStart w:id="153" w:name="sub_10341"/>
      <w:r>
        <w:t>1) подготовки выписки из протокола заседания АК (РГ АК) об отказе в предоставлении государственной услуги и направления выписки заявителю;</w:t>
      </w:r>
    </w:p>
    <w:p w:rsidR="00736A7E" w:rsidRDefault="00736A7E">
      <w:bookmarkStart w:id="154" w:name="sub_10342"/>
      <w:bookmarkEnd w:id="153"/>
      <w:r>
        <w:t>2) подготовки протокола заседания РГ АК об утверждении состава комиссии, о сроке и месте проведения всестороннего анализа результатов профессиональной деятельности педагогического работника;</w:t>
      </w:r>
    </w:p>
    <w:p w:rsidR="00736A7E" w:rsidRDefault="00736A7E">
      <w:bookmarkStart w:id="155" w:name="sub_10343"/>
      <w:bookmarkEnd w:id="154"/>
      <w:r>
        <w:t>3) подготовки и направления педагогическому работнику уведомления о составе комиссии, о сроке и месте проведения всестороннего анализа результатов его профессиональной деятельности.</w:t>
      </w:r>
    </w:p>
    <w:bookmarkEnd w:id="155"/>
    <w:p w:rsidR="00736A7E" w:rsidRDefault="00736A7E">
      <w:r>
        <w:t>В случае отсутствия педагогического работника в день проведения всестороннего анализа профессиональной деятельности по уважительным причинам, подтвержденным документально, всесторонний анализ его профессиональной деятельности переносится на другой день на основании личного заявления аттестующегося, поданного в РГ АК лично или с использованием информационно-телекоммуникационных сетей общего пользования, в том числе сети "Интернет", в срок не позднее 3 рабочих дней до даты проведения всестороннего анализа профессиональной деятельности.</w:t>
      </w:r>
    </w:p>
    <w:p w:rsidR="00736A7E" w:rsidRDefault="00736A7E"/>
    <w:p w:rsidR="00736A7E" w:rsidRDefault="00736A7E">
      <w:pPr>
        <w:pStyle w:val="1"/>
      </w:pPr>
      <w:bookmarkStart w:id="156" w:name="sub_330"/>
      <w:r>
        <w:t>Проведение аттестации</w:t>
      </w:r>
    </w:p>
    <w:bookmarkEnd w:id="156"/>
    <w:p w:rsidR="00736A7E" w:rsidRDefault="00736A7E"/>
    <w:p w:rsidR="00736A7E" w:rsidRDefault="00736A7E">
      <w:bookmarkStart w:id="157" w:name="sub_1035"/>
      <w:r>
        <w:t>35. Основанием для начала выполнения административной процедуры является решение РГ АК об утверждении состава комиссии, о сроке и месте проведения всестороннего анализа результатов профессиональной деятельности педагогического работника и уведомление педагогического работника о составе комиссии, о сроке и месте проведения всестороннего анализа результатов его профессиональной деятельности.</w:t>
      </w:r>
    </w:p>
    <w:p w:rsidR="00736A7E" w:rsidRDefault="00736A7E">
      <w:bookmarkStart w:id="158" w:name="sub_1036"/>
      <w:bookmarkEnd w:id="157"/>
      <w:r>
        <w:t>36. Комиссия осуществляет всесторонний анализ результатов профессиональной деятельности педагогического работника, аттестующегося в целях установления первой или высшей квалификационной категории, и фиксирует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в протоколе оценки результатов профессиональной деятельности (аттестационном паспорте).</w:t>
      </w:r>
    </w:p>
    <w:bookmarkEnd w:id="158"/>
    <w:p w:rsidR="00736A7E" w:rsidRDefault="00736A7E">
      <w:r>
        <w:lastRenderedPageBreak/>
        <w:t>Протокол оценки результатов профессиональной деятельности (аттестационный паспорт) подписывается всеми членами комиссии в день проведения всестороннего анализа результатов профессиональной деятельности педагогического работника, аттестующегося в целях установления первой или высшей квалификационной категории.</w:t>
      </w:r>
    </w:p>
    <w:p w:rsidR="00736A7E" w:rsidRDefault="00736A7E">
      <w:r>
        <w:t>Председатель комиссии в срок не более 3 рабочих дней после подписания протокола оценки результатов профессиональной деятельности (аттестационного паспорта) всеми членами комиссии передает в РГ АК заявление педагогического работника и протокол оценки результатов профессиональной деятельности (аттестационный паспорт).</w:t>
      </w:r>
    </w:p>
    <w:p w:rsidR="00736A7E" w:rsidRDefault="00736A7E">
      <w:r>
        <w:t>Ответственный за информационный обмен в срок не более 3 рабочих дней после подписания протокола оценки результатов профессиональной деятельности (аттестационного паспорта) всеми членами комиссии, осуществляет ввод информации о результатах всестороннего анализа профессиональной деятельности педагогического работника, аттестующегося в целях установления первой или высшей квалификационной категории, в КАИС "Аттестация" (в случае поступления заявления через КАИС "Аттестация"),</w:t>
      </w:r>
    </w:p>
    <w:p w:rsidR="00736A7E" w:rsidRDefault="00736A7E">
      <w:bookmarkStart w:id="159" w:name="sub_1037"/>
      <w:r>
        <w:t>37. РГ АК:</w:t>
      </w:r>
    </w:p>
    <w:p w:rsidR="00736A7E" w:rsidRDefault="00736A7E">
      <w:bookmarkStart w:id="160" w:name="sub_10371"/>
      <w:bookmarkEnd w:id="159"/>
      <w:r>
        <w:t>1) организует и проводит анализ аттестационных материалов, поступивших от председателя комиссии;</w:t>
      </w:r>
    </w:p>
    <w:p w:rsidR="00736A7E" w:rsidRDefault="00736A7E">
      <w:bookmarkStart w:id="161" w:name="sub_10372"/>
      <w:bookmarkEnd w:id="160"/>
      <w:r>
        <w:t>2) оформляет и представляет секретарю АК:</w:t>
      </w:r>
    </w:p>
    <w:bookmarkEnd w:id="161"/>
    <w:p w:rsidR="00736A7E" w:rsidRDefault="00736A7E">
      <w:r>
        <w:t>аттестационные материалы (заявление педагогического работника и протокол оценки результатов профессиональной деятельности педагогического работника (аттестационный паспорт));</w:t>
      </w:r>
    </w:p>
    <w:p w:rsidR="00736A7E" w:rsidRDefault="00736A7E">
      <w:r>
        <w:t>протокол заседания РГ АК с результатами проведения анализа аттестационных материалов на бумажном и электронном носителях;</w:t>
      </w:r>
    </w:p>
    <w:p w:rsidR="00736A7E" w:rsidRDefault="00736A7E">
      <w:r>
        <w:t>регистрационную карту (формируется в соответствии с протоколом заседания РГ АК, заявлением педагогического работника и протоколом оценки результатов профессиональной деятельности (аттестационным паспортом)) на бумажном и электронном носителях.</w:t>
      </w:r>
    </w:p>
    <w:p w:rsidR="00736A7E" w:rsidRDefault="00736A7E">
      <w:bookmarkStart w:id="162" w:name="sub_10373"/>
      <w:r>
        <w:t xml:space="preserve">3) в случае выявления недостоверных сведений в представленных секретарю АК документах или несоответствия документов требованиям </w:t>
      </w:r>
      <w:hyperlink w:anchor="sub_1011" w:history="1">
        <w:r>
          <w:rPr>
            <w:rStyle w:val="a4"/>
            <w:rFonts w:cs="Arial"/>
          </w:rPr>
          <w:t>пункта 11</w:t>
        </w:r>
      </w:hyperlink>
      <w:r>
        <w:t xml:space="preserve"> Регламента в срок не более 3 рабочих дней устраняет выявленные несоответствия и направляет секретарю АК документы в соответствии с пунктом 11 Регламента.</w:t>
      </w:r>
    </w:p>
    <w:p w:rsidR="00736A7E" w:rsidRDefault="00736A7E">
      <w:bookmarkStart w:id="163" w:name="sub_1038"/>
      <w:bookmarkEnd w:id="162"/>
      <w:r>
        <w:t>38. Секретарь АК в приемные дни по предварительной записи по телефону (343) 371-42-95:</w:t>
      </w:r>
    </w:p>
    <w:p w:rsidR="00736A7E" w:rsidRDefault="00736A7E">
      <w:bookmarkStart w:id="164" w:name="sub_10381"/>
      <w:bookmarkEnd w:id="163"/>
      <w:r>
        <w:t xml:space="preserve">1) осуществляет прием документов в отношении аттестующегося педагогического работника в соответствии с </w:t>
      </w:r>
      <w:hyperlink w:anchor="sub_1011" w:history="1">
        <w:r>
          <w:rPr>
            <w:rStyle w:val="a4"/>
            <w:rFonts w:cs="Arial"/>
          </w:rPr>
          <w:t>пунктом 11</w:t>
        </w:r>
      </w:hyperlink>
      <w:r>
        <w:t xml:space="preserve"> Регламента от РГ АК;</w:t>
      </w:r>
    </w:p>
    <w:p w:rsidR="00736A7E" w:rsidRDefault="00736A7E">
      <w:bookmarkStart w:id="165" w:name="sub_10382"/>
      <w:bookmarkEnd w:id="164"/>
      <w:r>
        <w:t xml:space="preserve">2) в случае выявления недостоверных сведений или несоответствия представленных документов в отношении аттестующегося педагогического работника требованиям </w:t>
      </w:r>
      <w:hyperlink w:anchor="sub_1011" w:history="1">
        <w:r>
          <w:rPr>
            <w:rStyle w:val="a4"/>
            <w:rFonts w:cs="Arial"/>
          </w:rPr>
          <w:t>пункта 11</w:t>
        </w:r>
      </w:hyperlink>
      <w:r>
        <w:t xml:space="preserve"> Регламента возвращает в РГ АК представленные документы и вносит в журнал отказов в приеме документов запись об отказе в приеме документов и его причине.</w:t>
      </w:r>
    </w:p>
    <w:bookmarkEnd w:id="165"/>
    <w:p w:rsidR="00736A7E" w:rsidRDefault="00736A7E">
      <w:r>
        <w:t>Представленные документы возвращаются РГ АК секретарем АК в день сдачи документов.</w:t>
      </w:r>
    </w:p>
    <w:p w:rsidR="00736A7E" w:rsidRDefault="00736A7E">
      <w:bookmarkStart w:id="166" w:name="sub_1039"/>
      <w:r>
        <w:t>39. АК:</w:t>
      </w:r>
    </w:p>
    <w:p w:rsidR="00736A7E" w:rsidRDefault="00736A7E">
      <w:bookmarkStart w:id="167" w:name="sub_10391"/>
      <w:bookmarkEnd w:id="166"/>
      <w:r>
        <w:t>1) осуществляет рассмотрение аттестационных материалов педагогического работника, аттестующегося в целях установления первой или высшей квалификационной категории, принятых секретарем АК;</w:t>
      </w:r>
    </w:p>
    <w:p w:rsidR="00736A7E" w:rsidRDefault="00736A7E">
      <w:bookmarkStart w:id="168" w:name="sub_10392"/>
      <w:bookmarkEnd w:id="167"/>
      <w:r>
        <w:t>2) в целях получения необходимых данных для принятия объективного решения имеет право запросить дополнительные сведения, необходимые для предоставления государственной услуги, от:</w:t>
      </w:r>
    </w:p>
    <w:bookmarkEnd w:id="168"/>
    <w:p w:rsidR="00736A7E" w:rsidRDefault="00736A7E">
      <w:r>
        <w:t xml:space="preserve">организации, осуществляющей образовательную деятельность, в которой </w:t>
      </w:r>
      <w:r>
        <w:lastRenderedPageBreak/>
        <w:t>работает аттестующийся педагогический работник;</w:t>
      </w:r>
    </w:p>
    <w:p w:rsidR="00736A7E" w:rsidRDefault="00736A7E">
      <w:r>
        <w:t>специалистов, привлекаемых для осуществления всестороннего анализа профессиональной деятельности педагогического работника, аттестующегося в целях установления первой или высшей квалификационной категории;</w:t>
      </w:r>
    </w:p>
    <w:p w:rsidR="00736A7E" w:rsidRDefault="00736A7E">
      <w:r>
        <w:t>РГ АК.</w:t>
      </w:r>
    </w:p>
    <w:p w:rsidR="00736A7E" w:rsidRDefault="00736A7E">
      <w:r>
        <w:t>Запрос может быть оформлен письменно и направлен по почте, электронной почте, может быть передан по телефону;</w:t>
      </w:r>
    </w:p>
    <w:p w:rsidR="00736A7E" w:rsidRDefault="00736A7E">
      <w:bookmarkStart w:id="169" w:name="sub_10393"/>
      <w:r>
        <w:t>3) принимает одно из следующих решений:</w:t>
      </w:r>
    </w:p>
    <w:bookmarkEnd w:id="169"/>
    <w:p w:rsidR="00736A7E" w:rsidRDefault="00736A7E">
      <w:r>
        <w:t>установить первую или высшую квалификационную категорию (указывается фамилия, имя, отчество, должность педагогического работника, по которой устанавливается квалификационная категория);</w:t>
      </w:r>
    </w:p>
    <w:p w:rsidR="00736A7E" w:rsidRDefault="00736A7E">
      <w:r>
        <w:t>отказать в установлении первой или высшей квалификационной категории (указывается фамилия, имя, отчество, должность, по которой педагогическому работнику отказывается в установлении квалификационной категории).</w:t>
      </w:r>
    </w:p>
    <w:p w:rsidR="00736A7E" w:rsidRDefault="00736A7E">
      <w:bookmarkStart w:id="170" w:name="sub_1025205"/>
      <w:r>
        <w:t>40. Секретарь АК:</w:t>
      </w:r>
    </w:p>
    <w:p w:rsidR="00736A7E" w:rsidRDefault="00736A7E">
      <w:bookmarkStart w:id="171" w:name="sub_10401"/>
      <w:bookmarkEnd w:id="170"/>
      <w:r>
        <w:t>1) оформляет протокол заседания АК в срок не более 10 рабочих дней со дня принятия решения АК (даты заседания АК);</w:t>
      </w:r>
    </w:p>
    <w:p w:rsidR="00736A7E" w:rsidRDefault="00736A7E">
      <w:bookmarkStart w:id="172" w:name="sub_10402"/>
      <w:bookmarkEnd w:id="171"/>
      <w:r>
        <w:t>2) оформляет выписку из протокола заседания АК (в случае отказа педагогическому работнику в установлении первой или высшей квалификационной категории) в срок не более 10 рабочих дней со дня подписания протокола заседания АК.</w:t>
      </w:r>
    </w:p>
    <w:p w:rsidR="00736A7E" w:rsidRDefault="00736A7E">
      <w:bookmarkStart w:id="173" w:name="sub_1041"/>
      <w:bookmarkEnd w:id="172"/>
      <w:r>
        <w:t>41. Продолжительность аттестации для педагогического работника от начала ее проведения - осуществление всестороннего анализа результатов профессиональной деятельности педагогического работника и до принятия решения АК составляет не более 60 календарных дней.</w:t>
      </w:r>
    </w:p>
    <w:p w:rsidR="00736A7E" w:rsidRDefault="00736A7E">
      <w:bookmarkStart w:id="174" w:name="sub_1042"/>
      <w:bookmarkEnd w:id="173"/>
      <w:r>
        <w:t>42. Результатом выполнения административной процедуры является принятие решения АК об установлении (отказе в установлении) педагогическому работнику первой или высшей квалификационной категории.</w:t>
      </w:r>
    </w:p>
    <w:bookmarkEnd w:id="174"/>
    <w:p w:rsidR="00736A7E" w:rsidRDefault="00736A7E">
      <w:r>
        <w:t>Фиксация результата выполнения государственной услуги осуществляется в форме подготовки:</w:t>
      </w:r>
    </w:p>
    <w:p w:rsidR="00736A7E" w:rsidRDefault="00736A7E">
      <w:bookmarkStart w:id="175" w:name="sub_10421"/>
      <w:r>
        <w:t>1) протокола заседания АК;</w:t>
      </w:r>
    </w:p>
    <w:p w:rsidR="00736A7E" w:rsidRDefault="00736A7E">
      <w:bookmarkStart w:id="176" w:name="sub_10422"/>
      <w:bookmarkEnd w:id="175"/>
      <w:r>
        <w:t>2) выписки из протокола заседания АК (в случае отказа педагогическому работнику в установлении первой или высшей квалификационной категории);</w:t>
      </w:r>
    </w:p>
    <w:p w:rsidR="00736A7E" w:rsidRDefault="00736A7E">
      <w:bookmarkStart w:id="177" w:name="sub_10423"/>
      <w:bookmarkEnd w:id="176"/>
      <w:r>
        <w:t>3) приказа Министерства образования об утверждении решений АК об установлении педагогическим работникам квалификационных категорий.</w:t>
      </w:r>
    </w:p>
    <w:bookmarkEnd w:id="177"/>
    <w:p w:rsidR="00736A7E" w:rsidRDefault="00736A7E">
      <w:r>
        <w:t>Приказ Министерства образования оформляется в срок не более 10 рабочих дней со дня подписания протокола заседания АК.</w:t>
      </w:r>
    </w:p>
    <w:p w:rsidR="00736A7E" w:rsidRDefault="00736A7E"/>
    <w:p w:rsidR="00736A7E" w:rsidRDefault="00736A7E">
      <w:pPr>
        <w:pStyle w:val="1"/>
      </w:pPr>
      <w:bookmarkStart w:id="178" w:name="sub_340"/>
      <w:r>
        <w:t>Получение заявителем результата предоставления государственной услуги</w:t>
      </w:r>
    </w:p>
    <w:bookmarkEnd w:id="178"/>
    <w:p w:rsidR="00736A7E" w:rsidRDefault="00736A7E"/>
    <w:p w:rsidR="00736A7E" w:rsidRDefault="00736A7E">
      <w:bookmarkStart w:id="179" w:name="sub_1043"/>
      <w:r>
        <w:t>43. Основанием для начала выполнения административной процедуры является подготовка документа, фиксирующего решение АК об установлении (отказе в установлении) педагогическому работнику первой или высшей квалификационной категории.</w:t>
      </w:r>
    </w:p>
    <w:bookmarkEnd w:id="179"/>
    <w:p w:rsidR="00736A7E" w:rsidRDefault="00736A7E">
      <w:r>
        <w:t>Получение заявителем результата предоставления государственной услуги осуществляется:</w:t>
      </w:r>
    </w:p>
    <w:p w:rsidR="00736A7E" w:rsidRDefault="00736A7E">
      <w:bookmarkStart w:id="180" w:name="sub_10431"/>
      <w:r>
        <w:t xml:space="preserve">1) направлением заявителю секретарем АК (секретарем РГ АК) выписки из протокола заседания АК (РГ АК) (в случае отказа в предоставлении государственной услуги при выявлении оснований для отказа в предоставлении государственной услуги, установленных </w:t>
      </w:r>
      <w:hyperlink w:anchor="sub_1017" w:history="1">
        <w:r>
          <w:rPr>
            <w:rStyle w:val="a4"/>
            <w:rFonts w:cs="Arial"/>
          </w:rPr>
          <w:t>пунктом 17</w:t>
        </w:r>
      </w:hyperlink>
      <w:r>
        <w:t xml:space="preserve"> Регламента) в срок не более 10 рабочих дней со дня подписания протокола заседания АК (РГ АК).</w:t>
      </w:r>
    </w:p>
    <w:bookmarkEnd w:id="180"/>
    <w:p w:rsidR="00736A7E" w:rsidRDefault="00736A7E">
      <w:r>
        <w:t xml:space="preserve">В случае личного обращения заявителя в АК (РГ АК) с письменным запросом выписка из протокола заседания АК (РГ АК) вручается лично под подпись заявителю </w:t>
      </w:r>
      <w:r>
        <w:lastRenderedPageBreak/>
        <w:t>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736A7E" w:rsidRDefault="00736A7E">
      <w:bookmarkStart w:id="181" w:name="sub_10432"/>
      <w:r>
        <w:t>2) размещением на официальном сайте Министерства образования (www.minobraz.ru) приказа Министерства образования об утверждении решений АК об установлении педагогическим работникам первой или высшей квалификационной категории в срок не более 5 рабочих дней со дня подписания приказа;</w:t>
      </w:r>
    </w:p>
    <w:p w:rsidR="00736A7E" w:rsidRDefault="00736A7E">
      <w:bookmarkStart w:id="182" w:name="sub_10433"/>
      <w:bookmarkEnd w:id="181"/>
      <w:r>
        <w:t>3) направлением педагогическому работнику секретарем АК выписки из протокола заседания АК (в случае отказа педагогическому работнику в установлении первой или высшей квалификационной категории) в срок не более 3 рабочих дней со дня оформления выписки из протокола заседания АК, на контактные данные, указанные заявителем в заявлении. При отсутствии контактных данных, выписка направляется по месту работы педагогического работника.</w:t>
      </w:r>
    </w:p>
    <w:bookmarkEnd w:id="182"/>
    <w:p w:rsidR="00736A7E" w:rsidRDefault="00736A7E">
      <w:r>
        <w:t>В случае личного обращения педагогического работника в АК с письменным запросом выписка из протокола заседания АК вручается лично под подпись педагогическому работнику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736A7E" w:rsidRDefault="00736A7E">
      <w:r>
        <w:t>Результатом выполнения административной процедуры является получение заявителем результата предоставления государственной услуги.</w:t>
      </w:r>
    </w:p>
    <w:p w:rsidR="00736A7E" w:rsidRDefault="00736A7E"/>
    <w:p w:rsidR="00736A7E" w:rsidRDefault="00736A7E">
      <w:pPr>
        <w:pStyle w:val="1"/>
      </w:pPr>
      <w:bookmarkStart w:id="183" w:name="sub_400"/>
      <w:r>
        <w:t>Раздел 4. Формы контроля за предоставлением государственной услуги</w:t>
      </w:r>
    </w:p>
    <w:bookmarkEnd w:id="183"/>
    <w:p w:rsidR="00736A7E" w:rsidRDefault="00736A7E"/>
    <w:p w:rsidR="00736A7E" w:rsidRDefault="00736A7E">
      <w:pPr>
        <w:pStyle w:val="1"/>
      </w:pPr>
      <w:bookmarkStart w:id="184" w:name="sub_10150"/>
      <w:r>
        <w:t>Подраздел 22.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184"/>
    <w:p w:rsidR="00736A7E" w:rsidRDefault="00736A7E"/>
    <w:p w:rsidR="00736A7E" w:rsidRDefault="00736A7E">
      <w:bookmarkStart w:id="185" w:name="sub_1044"/>
      <w:r>
        <w:t>44. Контроль за соблюдением положений Регламента включает проведение:</w:t>
      </w:r>
    </w:p>
    <w:p w:rsidR="00736A7E" w:rsidRDefault="00736A7E">
      <w:bookmarkStart w:id="186" w:name="sub_10441"/>
      <w:bookmarkEnd w:id="185"/>
      <w:r>
        <w:t>1) текущего контроля деятельности должностных лиц, связанной с представлением государственной услуги;</w:t>
      </w:r>
    </w:p>
    <w:p w:rsidR="00736A7E" w:rsidRDefault="00736A7E">
      <w:bookmarkStart w:id="187" w:name="sub_10442"/>
      <w:bookmarkEnd w:id="186"/>
      <w:r>
        <w:t>2) плановых и внеплановых проверок полноты и качества предоставления государственной услуги.</w:t>
      </w:r>
    </w:p>
    <w:p w:rsidR="00736A7E" w:rsidRDefault="00736A7E">
      <w:bookmarkStart w:id="188" w:name="sub_1045"/>
      <w:bookmarkEnd w:id="187"/>
      <w:r>
        <w:t>45. Контроль деятельности должностных лиц, связанной с предоставлением государственной услуги, осуществляется Федеральной службой по надзору в сфере образования и науки, Правительством Свердловской области.</w:t>
      </w:r>
    </w:p>
    <w:bookmarkEnd w:id="188"/>
    <w:p w:rsidR="00736A7E" w:rsidRDefault="00736A7E"/>
    <w:p w:rsidR="00736A7E" w:rsidRDefault="00736A7E">
      <w:pPr>
        <w:pStyle w:val="1"/>
      </w:pPr>
      <w:bookmarkStart w:id="189" w:name="sub_10160"/>
      <w:r>
        <w:t>Подраздел 23.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189"/>
    <w:p w:rsidR="00736A7E" w:rsidRDefault="00736A7E"/>
    <w:p w:rsidR="00736A7E" w:rsidRDefault="00736A7E">
      <w:bookmarkStart w:id="190" w:name="sub_1046"/>
      <w:r>
        <w:t>46. Плановые проверки полноты и качества предоставления государственной услуги проводятся в отношении:</w:t>
      </w:r>
    </w:p>
    <w:p w:rsidR="00736A7E" w:rsidRDefault="00736A7E">
      <w:bookmarkStart w:id="191" w:name="sub_10461"/>
      <w:bookmarkEnd w:id="190"/>
      <w:r>
        <w:t>1) соблюдения должностными лицами прав граждан при предоставлении государственной услуги;</w:t>
      </w:r>
    </w:p>
    <w:p w:rsidR="00736A7E" w:rsidRDefault="00736A7E">
      <w:bookmarkStart w:id="192" w:name="sub_10462"/>
      <w:bookmarkEnd w:id="191"/>
      <w:r>
        <w:t>2) соблюдения сроков выполнения действий, определенных административными процедурами по предоставлению государственной услуги;</w:t>
      </w:r>
    </w:p>
    <w:p w:rsidR="00736A7E" w:rsidRDefault="00736A7E">
      <w:bookmarkStart w:id="193" w:name="sub_10463"/>
      <w:bookmarkEnd w:id="192"/>
      <w:r>
        <w:t>3) соблюдения установленных Регламентом требований при рассмотрении заявлений, принятии решений об их удовлетворении (или отказе);</w:t>
      </w:r>
    </w:p>
    <w:p w:rsidR="00736A7E" w:rsidRDefault="00736A7E">
      <w:bookmarkStart w:id="194" w:name="sub_10464"/>
      <w:bookmarkEnd w:id="193"/>
      <w:r>
        <w:lastRenderedPageBreak/>
        <w:t>4) соответствие предоставляемого гражданам результата предоставления государственной услуги требованиям, установленным Регламентом.</w:t>
      </w:r>
    </w:p>
    <w:p w:rsidR="00736A7E" w:rsidRDefault="00736A7E">
      <w:bookmarkStart w:id="195" w:name="sub_1047"/>
      <w:bookmarkEnd w:id="194"/>
      <w:r>
        <w:t>47. Внеплановые проверки проводятся избирательно в отношении отдельных требований Регламента, по которым в полученной информации (жалобе) указаны признаки нарушений.</w:t>
      </w:r>
    </w:p>
    <w:p w:rsidR="00736A7E" w:rsidRDefault="00736A7E">
      <w:bookmarkStart w:id="196" w:name="sub_1048"/>
      <w:bookmarkEnd w:id="195"/>
      <w:r>
        <w:t>48. Периодичность, сроки осуществления контроля устанавливаются Федеральной службой по надзору в сфере образования и науки, Правительством Свердловской области.</w:t>
      </w:r>
    </w:p>
    <w:p w:rsidR="00736A7E" w:rsidRDefault="00736A7E">
      <w:bookmarkStart w:id="197" w:name="sub_1049"/>
      <w:bookmarkEnd w:id="196"/>
      <w:r>
        <w:t>49. Внеплановые проверки проводятся в случаях:</w:t>
      </w:r>
    </w:p>
    <w:p w:rsidR="00736A7E" w:rsidRDefault="00736A7E">
      <w:bookmarkStart w:id="198" w:name="sub_10491"/>
      <w:bookmarkEnd w:id="197"/>
      <w:r>
        <w:t>1) получения информации (жалобы), подтверждаемой документально, свидетельствующей о наличии признаков нарушений положений Регламента;</w:t>
      </w:r>
    </w:p>
    <w:p w:rsidR="00736A7E" w:rsidRDefault="00736A7E">
      <w:bookmarkStart w:id="199" w:name="sub_10492"/>
      <w:bookmarkEnd w:id="198"/>
      <w:r>
        <w:t>2) при проверке исполнения предписаний об устранении ранее выявленных нарушений.</w:t>
      </w:r>
    </w:p>
    <w:p w:rsidR="00736A7E" w:rsidRDefault="00736A7E">
      <w:bookmarkStart w:id="200" w:name="sub_10186"/>
      <w:bookmarkEnd w:id="199"/>
      <w:r>
        <w:t>50. Плановые и внеплановые проверки исполнения Регламента проводятся проверочными комиссиями. Состав проверочных комиссий формируется Федеральной службой по надзору и контролю в сфере образования и науки, Правительством Свердловской области.</w:t>
      </w:r>
    </w:p>
    <w:p w:rsidR="00736A7E" w:rsidRDefault="00736A7E">
      <w:bookmarkStart w:id="201" w:name="sub_1051"/>
      <w:bookmarkEnd w:id="200"/>
      <w:r>
        <w:t>51. По результатам проверки проверочная комиссия:</w:t>
      </w:r>
    </w:p>
    <w:p w:rsidR="00736A7E" w:rsidRDefault="00736A7E">
      <w:bookmarkStart w:id="202" w:name="sub_10511"/>
      <w:bookmarkEnd w:id="201"/>
      <w:r>
        <w:t>1) готовит Акт проверки по устранению выявленных нарушений и привлечению к ответственности виновных лиц;</w:t>
      </w:r>
    </w:p>
    <w:p w:rsidR="00736A7E" w:rsidRDefault="00736A7E">
      <w:bookmarkStart w:id="203" w:name="sub_10512"/>
      <w:bookmarkEnd w:id="202"/>
      <w:r>
        <w:t>2) обеспечивает привлечение к ответственности должностных лиц, допустивших нарушение требований Регламента.</w:t>
      </w:r>
    </w:p>
    <w:bookmarkEnd w:id="203"/>
    <w:p w:rsidR="00736A7E" w:rsidRDefault="00736A7E"/>
    <w:p w:rsidR="00736A7E" w:rsidRDefault="00736A7E">
      <w:pPr>
        <w:pStyle w:val="1"/>
      </w:pPr>
      <w:bookmarkStart w:id="204" w:name="sub_10170"/>
      <w:r>
        <w:t>Подраздел 24. Ответственность должностных лиц исполнительного органа государственной власти Свердловской области за решения и действия (бездействие), принимаемые (осуществляемые) ими в ходе предоставления государственной услуги</w:t>
      </w:r>
    </w:p>
    <w:bookmarkEnd w:id="204"/>
    <w:p w:rsidR="00736A7E" w:rsidRDefault="00736A7E"/>
    <w:p w:rsidR="00736A7E" w:rsidRDefault="00736A7E">
      <w:bookmarkStart w:id="205" w:name="sub_1052"/>
      <w:r>
        <w:t>52. Должностные лица, участвующие в предоставлении государственной услуги, лица, чья деятельность связана с предоставлением государственной услуги, несут административную и дисциплинарную ответственность за принятые решения и действия (бездействие), принимаемые (осуществляемые) ими в ходе предоставления государственной услуги.</w:t>
      </w:r>
    </w:p>
    <w:bookmarkEnd w:id="205"/>
    <w:p w:rsidR="00736A7E" w:rsidRDefault="00736A7E"/>
    <w:p w:rsidR="00736A7E" w:rsidRDefault="00736A7E">
      <w:pPr>
        <w:pStyle w:val="1"/>
      </w:pPr>
      <w:bookmarkStart w:id="206" w:name="sub_10180"/>
      <w:r>
        <w:t>Подраздел 25.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bookmarkEnd w:id="206"/>
    <w:p w:rsidR="00736A7E" w:rsidRDefault="00736A7E"/>
    <w:p w:rsidR="00736A7E" w:rsidRDefault="00736A7E">
      <w:bookmarkStart w:id="207" w:name="sub_1053"/>
      <w:r>
        <w:t>53. Заявители имеют право осуществлять контроль соблюдения положений Регламента, сроков исполнения административных процедур в ходе рассмотрения их заявлений путём получения устной информации (по телефону).</w:t>
      </w:r>
    </w:p>
    <w:p w:rsidR="00736A7E" w:rsidRDefault="00736A7E">
      <w:bookmarkStart w:id="208" w:name="sub_1054"/>
      <w:bookmarkEnd w:id="207"/>
      <w:r>
        <w:t>54. Для осуществления контроля исполнения государственной услуги граждане, их объединения и организации имеют право направить в Министерство образования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также заявления и жалобы с сообщением о нарушении ответственными должностными лицами предоставления государственной услуги, требований Регламента, законов и иных нормативных правовых актов.</w:t>
      </w:r>
    </w:p>
    <w:bookmarkEnd w:id="208"/>
    <w:p w:rsidR="00736A7E" w:rsidRDefault="00736A7E"/>
    <w:p w:rsidR="00736A7E" w:rsidRDefault="00736A7E">
      <w:pPr>
        <w:pStyle w:val="1"/>
      </w:pPr>
      <w:bookmarkStart w:id="209" w:name="sub_500"/>
      <w:r>
        <w:t xml:space="preserve">Раздел 5. Досудебный (внесудебный) порядок обжалования решений и действий (бездействия) органа, предоставляющего государственную услугу, а также его </w:t>
      </w:r>
      <w:r>
        <w:lastRenderedPageBreak/>
        <w:t>должностных лиц</w:t>
      </w:r>
    </w:p>
    <w:bookmarkEnd w:id="209"/>
    <w:p w:rsidR="00736A7E" w:rsidRDefault="00736A7E"/>
    <w:p w:rsidR="00736A7E" w:rsidRDefault="00736A7E">
      <w:bookmarkStart w:id="210" w:name="sub_1055"/>
      <w:r>
        <w:t>55. Заявитель вправе обжаловать действия (бездействие) уполномоченных должностных лиц Министерства образования, имеющих отношение к предоставлению государственной услуги, а также решения (действия), принятые (осуществляемые) в ходе предоставления государственной услуги, в досудебном (внесудебном) порядке.</w:t>
      </w:r>
    </w:p>
    <w:p w:rsidR="00736A7E" w:rsidRDefault="00736A7E">
      <w:pPr>
        <w:pStyle w:val="a8"/>
        <w:rPr>
          <w:color w:val="000000"/>
          <w:sz w:val="16"/>
          <w:szCs w:val="16"/>
        </w:rPr>
      </w:pPr>
      <w:bookmarkStart w:id="211" w:name="sub_1056"/>
      <w:bookmarkEnd w:id="210"/>
      <w:r>
        <w:rPr>
          <w:color w:val="000000"/>
          <w:sz w:val="16"/>
          <w:szCs w:val="16"/>
        </w:rPr>
        <w:t>Информация об изменениях:</w:t>
      </w:r>
    </w:p>
    <w:bookmarkEnd w:id="211"/>
    <w:p w:rsidR="00736A7E" w:rsidRDefault="00736A7E">
      <w:pPr>
        <w:pStyle w:val="a9"/>
      </w:pPr>
      <w:r>
        <w:fldChar w:fldCharType="begin"/>
      </w:r>
      <w:r>
        <w:instrText>HYPERLINK "garantF1://46646256.110"</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11 октября 2017 г. N 434-Д в пункт 56 настоящего Административного регламента внесены изменения</w:t>
      </w:r>
    </w:p>
    <w:p w:rsidR="00736A7E" w:rsidRDefault="00736A7E">
      <w:pPr>
        <w:pStyle w:val="a9"/>
      </w:pPr>
      <w:hyperlink r:id="rId66" w:history="1">
        <w:r>
          <w:rPr>
            <w:rStyle w:val="a4"/>
            <w:rFonts w:cs="Arial"/>
          </w:rPr>
          <w:t>См. текст пункта в предыдущей редакции</w:t>
        </w:r>
      </w:hyperlink>
    </w:p>
    <w:p w:rsidR="00736A7E" w:rsidRDefault="00736A7E">
      <w:r>
        <w:t>56. Предметом жалобы является законность принятого решения, действия (бездействие) уполномоченных должностных лиц.</w:t>
      </w:r>
    </w:p>
    <w:p w:rsidR="00736A7E" w:rsidRDefault="00736A7E">
      <w:bookmarkStart w:id="212" w:name="sub_10562"/>
      <w:r>
        <w:t>Жалоба в порядке досудебного обжалования может быть направлена по почте, через МФЦ, с использованием информационно-телекоммуникационной сети "Интернет", официального сайта Министерства образования (www.minobraz.ru), а также может быть принята при личном приеме заявителя.</w:t>
      </w:r>
    </w:p>
    <w:bookmarkEnd w:id="212"/>
    <w:p w:rsidR="00736A7E" w:rsidRDefault="00736A7E">
      <w:r>
        <w:t>Почтовый адрес для направления жалобы:</w:t>
      </w:r>
    </w:p>
    <w:p w:rsidR="00736A7E" w:rsidRDefault="00736A7E">
      <w:r>
        <w:t>620075, г. Екатеринбург, ул. Малышева, д. 33.</w:t>
      </w:r>
    </w:p>
    <w:p w:rsidR="00736A7E" w:rsidRDefault="00736A7E">
      <w:r>
        <w:t>Телефон: (343) 371-20-08.</w:t>
      </w:r>
    </w:p>
    <w:p w:rsidR="00736A7E" w:rsidRDefault="00736A7E">
      <w:r>
        <w:t>Факс: (343) 371-34-08.</w:t>
      </w:r>
    </w:p>
    <w:p w:rsidR="00736A7E" w:rsidRDefault="00736A7E">
      <w:r>
        <w:t>Электронная почта: info@minobraz.ru.</w:t>
      </w:r>
    </w:p>
    <w:p w:rsidR="00736A7E" w:rsidRDefault="00736A7E">
      <w:pPr>
        <w:pStyle w:val="a8"/>
        <w:rPr>
          <w:color w:val="000000"/>
          <w:sz w:val="16"/>
          <w:szCs w:val="16"/>
        </w:rPr>
      </w:pPr>
      <w:bookmarkStart w:id="213" w:name="sub_1057"/>
      <w:r>
        <w:rPr>
          <w:color w:val="000000"/>
          <w:sz w:val="16"/>
          <w:szCs w:val="16"/>
        </w:rPr>
        <w:t>Информация об изменениях:</w:t>
      </w:r>
    </w:p>
    <w:bookmarkEnd w:id="213"/>
    <w:p w:rsidR="00736A7E" w:rsidRDefault="00736A7E">
      <w:pPr>
        <w:pStyle w:val="a9"/>
      </w:pPr>
      <w:r>
        <w:fldChar w:fldCharType="begin"/>
      </w:r>
      <w:r>
        <w:instrText>HYPERLINK "garantF1://46611874.119"</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4 октября 2016 г. N 442-Д в пункт 57 настоящего Административного регламента внесены изменения</w:t>
      </w:r>
    </w:p>
    <w:p w:rsidR="00736A7E" w:rsidRDefault="00736A7E">
      <w:pPr>
        <w:pStyle w:val="a9"/>
      </w:pPr>
      <w:hyperlink r:id="rId67" w:history="1">
        <w:r>
          <w:rPr>
            <w:rStyle w:val="a4"/>
            <w:rFonts w:cs="Arial"/>
          </w:rPr>
          <w:t>См. текст пункта в предыдущей редакции</w:t>
        </w:r>
      </w:hyperlink>
    </w:p>
    <w:p w:rsidR="00736A7E" w:rsidRDefault="00736A7E">
      <w:r>
        <w:t>57. Требования к письменной жалобе.</w:t>
      </w:r>
    </w:p>
    <w:p w:rsidR="00736A7E" w:rsidRDefault="00736A7E">
      <w:bookmarkStart w:id="214" w:name="sub_10572"/>
      <w:r>
        <w:t>Заявитель в своей письменной жалобе в обязательном порядке указывает либо наименование государственного органа, в который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письменной жалобы, излагает суть жалобы, ставит личную подпись и дату.</w:t>
      </w:r>
    </w:p>
    <w:p w:rsidR="00736A7E" w:rsidRDefault="00736A7E">
      <w:bookmarkStart w:id="215" w:name="sub_1058"/>
      <w:bookmarkEnd w:id="214"/>
      <w:r>
        <w:t>58. Письменная жалоба, принятая в ходе личного приема, подлежит регистрации и рассмотрению в порядке, установленном Регламентом.</w:t>
      </w:r>
    </w:p>
    <w:p w:rsidR="00736A7E" w:rsidRDefault="00736A7E">
      <w:bookmarkStart w:id="216" w:name="sub_1059"/>
      <w:bookmarkEnd w:id="215"/>
      <w:r>
        <w:t>59. Заявитель имеет право на получение информации и документов, необходимых для обоснования и рассмотрения жалобы.</w:t>
      </w:r>
    </w:p>
    <w:bookmarkEnd w:id="216"/>
    <w:p w:rsidR="00736A7E" w:rsidRDefault="00736A7E">
      <w:r>
        <w:t>Справочный телефон: (343) 371-20-08.</w:t>
      </w:r>
    </w:p>
    <w:p w:rsidR="00736A7E" w:rsidRDefault="00736A7E">
      <w:r>
        <w:t>Официальный сайт Министерства образования: www.minobraz.ru.</w:t>
      </w:r>
    </w:p>
    <w:p w:rsidR="00736A7E" w:rsidRDefault="00736A7E">
      <w:r>
        <w:t>По справочному телефону и на официальном сайте Министерства образования предоставляется следующая информация:</w:t>
      </w:r>
    </w:p>
    <w:p w:rsidR="00736A7E" w:rsidRDefault="00736A7E">
      <w:bookmarkStart w:id="217" w:name="sub_10591"/>
      <w:r>
        <w:t>1) контактные телефоны должностных лиц Министерства образования;</w:t>
      </w:r>
    </w:p>
    <w:p w:rsidR="00736A7E" w:rsidRDefault="00736A7E">
      <w:bookmarkStart w:id="218" w:name="sub_10592"/>
      <w:bookmarkEnd w:id="217"/>
      <w:r>
        <w:t>2) график приема граждан Министром общего и профессионального образования Свердловской области, заместителями Министра общего и профессионального образования Свердловской области, руководителями структурных подразделений Министерства образования;</w:t>
      </w:r>
    </w:p>
    <w:p w:rsidR="00736A7E" w:rsidRDefault="00736A7E">
      <w:bookmarkStart w:id="219" w:name="sub_10593"/>
      <w:bookmarkEnd w:id="218"/>
      <w:r>
        <w:t>3) почтовые адреса, адреса электронной почты для направления письменных жалоб.</w:t>
      </w:r>
    </w:p>
    <w:p w:rsidR="00736A7E" w:rsidRDefault="00736A7E">
      <w:pPr>
        <w:pStyle w:val="a8"/>
        <w:rPr>
          <w:color w:val="000000"/>
          <w:sz w:val="16"/>
          <w:szCs w:val="16"/>
        </w:rPr>
      </w:pPr>
      <w:bookmarkStart w:id="220" w:name="sub_10187"/>
      <w:bookmarkEnd w:id="219"/>
      <w:r>
        <w:rPr>
          <w:color w:val="000000"/>
          <w:sz w:val="16"/>
          <w:szCs w:val="16"/>
        </w:rPr>
        <w:t>Информация об изменениях:</w:t>
      </w:r>
    </w:p>
    <w:bookmarkEnd w:id="220"/>
    <w:p w:rsidR="00736A7E" w:rsidRDefault="00736A7E">
      <w:pPr>
        <w:pStyle w:val="a9"/>
      </w:pPr>
      <w:r>
        <w:lastRenderedPageBreak/>
        <w:fldChar w:fldCharType="begin"/>
      </w:r>
      <w:r>
        <w:instrText>HYPERLINK "garantF1://46611874.120"</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4 октября 2016 г. N 442-Д в пункт 60 настоящего Административного регламента внесены изменения</w:t>
      </w:r>
    </w:p>
    <w:p w:rsidR="00736A7E" w:rsidRDefault="00736A7E">
      <w:pPr>
        <w:pStyle w:val="a9"/>
      </w:pPr>
      <w:hyperlink r:id="rId68" w:history="1">
        <w:r>
          <w:rPr>
            <w:rStyle w:val="a4"/>
            <w:rFonts w:cs="Arial"/>
          </w:rPr>
          <w:t>См. текст пункта в предыдущей редакции</w:t>
        </w:r>
      </w:hyperlink>
    </w:p>
    <w:p w:rsidR="00736A7E" w:rsidRDefault="00736A7E">
      <w:r>
        <w:t>60. Информация по вопросам регистрации и исполнения письменных жалоб граждан предоставляется специалистом организационного отдела Министерства образования по телефону: (343) 371-56-58.</w:t>
      </w:r>
    </w:p>
    <w:p w:rsidR="00736A7E" w:rsidRDefault="00736A7E">
      <w:r>
        <w:t>Часы работы Министерства образования:</w:t>
      </w:r>
    </w:p>
    <w:p w:rsidR="00736A7E" w:rsidRDefault="00736A7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736A7E">
        <w:tblPrEx>
          <w:tblCellMar>
            <w:top w:w="0" w:type="dxa"/>
            <w:bottom w:w="0" w:type="dxa"/>
          </w:tblCellMar>
        </w:tblPrEx>
        <w:tc>
          <w:tcPr>
            <w:tcW w:w="3640" w:type="dxa"/>
            <w:tcBorders>
              <w:top w:val="single" w:sz="4" w:space="0" w:color="auto"/>
              <w:bottom w:val="single" w:sz="4" w:space="0" w:color="auto"/>
              <w:right w:val="single" w:sz="4" w:space="0" w:color="auto"/>
            </w:tcBorders>
          </w:tcPr>
          <w:p w:rsidR="00736A7E" w:rsidRDefault="00736A7E">
            <w:pPr>
              <w:pStyle w:val="aa"/>
              <w:jc w:val="center"/>
            </w:pPr>
            <w:r>
              <w:t>День недели</w:t>
            </w:r>
          </w:p>
        </w:tc>
        <w:tc>
          <w:tcPr>
            <w:tcW w:w="6580" w:type="dxa"/>
            <w:tcBorders>
              <w:top w:val="single" w:sz="4" w:space="0" w:color="auto"/>
              <w:left w:val="single" w:sz="4" w:space="0" w:color="auto"/>
              <w:bottom w:val="single" w:sz="4" w:space="0" w:color="auto"/>
            </w:tcBorders>
          </w:tcPr>
          <w:p w:rsidR="00736A7E" w:rsidRDefault="00736A7E">
            <w:pPr>
              <w:pStyle w:val="aa"/>
              <w:jc w:val="center"/>
            </w:pPr>
            <w:r>
              <w:t>Время работы</w:t>
            </w:r>
          </w:p>
        </w:tc>
      </w:tr>
      <w:tr w:rsidR="00736A7E">
        <w:tblPrEx>
          <w:tblCellMar>
            <w:top w:w="0" w:type="dxa"/>
            <w:bottom w:w="0" w:type="dxa"/>
          </w:tblCellMar>
        </w:tblPrEx>
        <w:tc>
          <w:tcPr>
            <w:tcW w:w="3640" w:type="dxa"/>
            <w:tcBorders>
              <w:top w:val="single" w:sz="4" w:space="0" w:color="auto"/>
              <w:bottom w:val="single" w:sz="4" w:space="0" w:color="auto"/>
              <w:right w:val="single" w:sz="4" w:space="0" w:color="auto"/>
            </w:tcBorders>
          </w:tcPr>
          <w:p w:rsidR="00736A7E" w:rsidRDefault="00736A7E">
            <w:pPr>
              <w:pStyle w:val="ad"/>
            </w:pPr>
            <w:r>
              <w:t>Понедельник</w:t>
            </w:r>
          </w:p>
        </w:tc>
        <w:tc>
          <w:tcPr>
            <w:tcW w:w="6580" w:type="dxa"/>
            <w:tcBorders>
              <w:top w:val="single" w:sz="4" w:space="0" w:color="auto"/>
              <w:left w:val="single" w:sz="4" w:space="0" w:color="auto"/>
              <w:bottom w:val="single" w:sz="4" w:space="0" w:color="auto"/>
            </w:tcBorders>
          </w:tcPr>
          <w:p w:rsidR="00736A7E" w:rsidRDefault="00736A7E">
            <w:pPr>
              <w:pStyle w:val="aa"/>
              <w:jc w:val="center"/>
            </w:pPr>
            <w:r>
              <w:t>с 8.30 до 13.00 и с 13.48 до 17.30</w:t>
            </w:r>
          </w:p>
        </w:tc>
      </w:tr>
      <w:tr w:rsidR="00736A7E">
        <w:tblPrEx>
          <w:tblCellMar>
            <w:top w:w="0" w:type="dxa"/>
            <w:bottom w:w="0" w:type="dxa"/>
          </w:tblCellMar>
        </w:tblPrEx>
        <w:tc>
          <w:tcPr>
            <w:tcW w:w="3640" w:type="dxa"/>
            <w:tcBorders>
              <w:top w:val="single" w:sz="4" w:space="0" w:color="auto"/>
              <w:bottom w:val="single" w:sz="4" w:space="0" w:color="auto"/>
              <w:right w:val="single" w:sz="4" w:space="0" w:color="auto"/>
            </w:tcBorders>
          </w:tcPr>
          <w:p w:rsidR="00736A7E" w:rsidRDefault="00736A7E">
            <w:pPr>
              <w:pStyle w:val="ad"/>
            </w:pPr>
            <w:r>
              <w:t>Вторник</w:t>
            </w:r>
          </w:p>
        </w:tc>
        <w:tc>
          <w:tcPr>
            <w:tcW w:w="6580" w:type="dxa"/>
            <w:tcBorders>
              <w:top w:val="single" w:sz="4" w:space="0" w:color="auto"/>
              <w:left w:val="single" w:sz="4" w:space="0" w:color="auto"/>
              <w:bottom w:val="single" w:sz="4" w:space="0" w:color="auto"/>
            </w:tcBorders>
          </w:tcPr>
          <w:p w:rsidR="00736A7E" w:rsidRDefault="00736A7E">
            <w:pPr>
              <w:pStyle w:val="aa"/>
              <w:jc w:val="center"/>
            </w:pPr>
            <w:r>
              <w:t>с 8.30 до 13.00 и с 13.48 до 17.30</w:t>
            </w:r>
          </w:p>
        </w:tc>
      </w:tr>
      <w:tr w:rsidR="00736A7E">
        <w:tblPrEx>
          <w:tblCellMar>
            <w:top w:w="0" w:type="dxa"/>
            <w:bottom w:w="0" w:type="dxa"/>
          </w:tblCellMar>
        </w:tblPrEx>
        <w:tc>
          <w:tcPr>
            <w:tcW w:w="3640" w:type="dxa"/>
            <w:tcBorders>
              <w:top w:val="single" w:sz="4" w:space="0" w:color="auto"/>
              <w:bottom w:val="single" w:sz="4" w:space="0" w:color="auto"/>
              <w:right w:val="single" w:sz="4" w:space="0" w:color="auto"/>
            </w:tcBorders>
          </w:tcPr>
          <w:p w:rsidR="00736A7E" w:rsidRDefault="00736A7E">
            <w:pPr>
              <w:pStyle w:val="ad"/>
            </w:pPr>
            <w:r>
              <w:t>Среда</w:t>
            </w:r>
          </w:p>
        </w:tc>
        <w:tc>
          <w:tcPr>
            <w:tcW w:w="6580" w:type="dxa"/>
            <w:tcBorders>
              <w:top w:val="single" w:sz="4" w:space="0" w:color="auto"/>
              <w:left w:val="single" w:sz="4" w:space="0" w:color="auto"/>
              <w:bottom w:val="single" w:sz="4" w:space="0" w:color="auto"/>
            </w:tcBorders>
          </w:tcPr>
          <w:p w:rsidR="00736A7E" w:rsidRDefault="00736A7E">
            <w:pPr>
              <w:pStyle w:val="aa"/>
              <w:jc w:val="center"/>
            </w:pPr>
            <w:r>
              <w:t>с 8.30 до 13.00 и с 13.48 до 17.30</w:t>
            </w:r>
          </w:p>
        </w:tc>
      </w:tr>
      <w:tr w:rsidR="00736A7E">
        <w:tblPrEx>
          <w:tblCellMar>
            <w:top w:w="0" w:type="dxa"/>
            <w:bottom w:w="0" w:type="dxa"/>
          </w:tblCellMar>
        </w:tblPrEx>
        <w:tc>
          <w:tcPr>
            <w:tcW w:w="3640" w:type="dxa"/>
            <w:tcBorders>
              <w:top w:val="single" w:sz="4" w:space="0" w:color="auto"/>
              <w:bottom w:val="single" w:sz="4" w:space="0" w:color="auto"/>
              <w:right w:val="single" w:sz="4" w:space="0" w:color="auto"/>
            </w:tcBorders>
          </w:tcPr>
          <w:p w:rsidR="00736A7E" w:rsidRDefault="00736A7E">
            <w:pPr>
              <w:pStyle w:val="ad"/>
            </w:pPr>
            <w:r>
              <w:t>Четверг</w:t>
            </w:r>
          </w:p>
        </w:tc>
        <w:tc>
          <w:tcPr>
            <w:tcW w:w="6580" w:type="dxa"/>
            <w:tcBorders>
              <w:top w:val="single" w:sz="4" w:space="0" w:color="auto"/>
              <w:left w:val="single" w:sz="4" w:space="0" w:color="auto"/>
              <w:bottom w:val="single" w:sz="4" w:space="0" w:color="auto"/>
            </w:tcBorders>
          </w:tcPr>
          <w:p w:rsidR="00736A7E" w:rsidRDefault="00736A7E">
            <w:pPr>
              <w:pStyle w:val="aa"/>
              <w:jc w:val="center"/>
            </w:pPr>
            <w:r>
              <w:t>с 8.30 до 13.00 и с 13.48 до 17.30</w:t>
            </w:r>
          </w:p>
        </w:tc>
      </w:tr>
      <w:tr w:rsidR="00736A7E">
        <w:tblPrEx>
          <w:tblCellMar>
            <w:top w:w="0" w:type="dxa"/>
            <w:bottom w:w="0" w:type="dxa"/>
          </w:tblCellMar>
        </w:tblPrEx>
        <w:tc>
          <w:tcPr>
            <w:tcW w:w="3640" w:type="dxa"/>
            <w:tcBorders>
              <w:top w:val="single" w:sz="4" w:space="0" w:color="auto"/>
              <w:bottom w:val="single" w:sz="4" w:space="0" w:color="auto"/>
              <w:right w:val="single" w:sz="4" w:space="0" w:color="auto"/>
            </w:tcBorders>
          </w:tcPr>
          <w:p w:rsidR="00736A7E" w:rsidRDefault="00736A7E">
            <w:pPr>
              <w:pStyle w:val="ad"/>
            </w:pPr>
            <w:r>
              <w:t>Пятница</w:t>
            </w:r>
          </w:p>
        </w:tc>
        <w:tc>
          <w:tcPr>
            <w:tcW w:w="6580" w:type="dxa"/>
            <w:tcBorders>
              <w:top w:val="single" w:sz="4" w:space="0" w:color="auto"/>
              <w:left w:val="single" w:sz="4" w:space="0" w:color="auto"/>
              <w:bottom w:val="single" w:sz="4" w:space="0" w:color="auto"/>
            </w:tcBorders>
          </w:tcPr>
          <w:p w:rsidR="00736A7E" w:rsidRDefault="00736A7E">
            <w:pPr>
              <w:pStyle w:val="aa"/>
              <w:jc w:val="center"/>
            </w:pPr>
            <w:r>
              <w:t>с 8.30 до 13.00 и с 13.48 до 16.30</w:t>
            </w:r>
          </w:p>
        </w:tc>
      </w:tr>
    </w:tbl>
    <w:p w:rsidR="00736A7E" w:rsidRDefault="00736A7E"/>
    <w:p w:rsidR="00736A7E" w:rsidRDefault="00736A7E">
      <w:bookmarkStart w:id="221" w:name="sub_10603"/>
      <w:r>
        <w:t>Прием по вопросам предоставления Министерством образования информации о государственной услуге осуществляется по предварительной записи по телефону: (343) 371-42-95.</w:t>
      </w:r>
    </w:p>
    <w:bookmarkEnd w:id="221"/>
    <w:p w:rsidR="00736A7E" w:rsidRDefault="00736A7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736A7E">
        <w:tblPrEx>
          <w:tblCellMar>
            <w:top w:w="0" w:type="dxa"/>
            <w:bottom w:w="0" w:type="dxa"/>
          </w:tblCellMar>
        </w:tblPrEx>
        <w:tc>
          <w:tcPr>
            <w:tcW w:w="3640" w:type="dxa"/>
            <w:tcBorders>
              <w:top w:val="single" w:sz="4" w:space="0" w:color="auto"/>
              <w:bottom w:val="single" w:sz="4" w:space="0" w:color="auto"/>
              <w:right w:val="single" w:sz="4" w:space="0" w:color="auto"/>
            </w:tcBorders>
          </w:tcPr>
          <w:p w:rsidR="00736A7E" w:rsidRDefault="00736A7E">
            <w:pPr>
              <w:pStyle w:val="aa"/>
              <w:jc w:val="center"/>
            </w:pPr>
            <w:r>
              <w:t>День недели</w:t>
            </w:r>
          </w:p>
        </w:tc>
        <w:tc>
          <w:tcPr>
            <w:tcW w:w="6580" w:type="dxa"/>
            <w:tcBorders>
              <w:top w:val="single" w:sz="4" w:space="0" w:color="auto"/>
              <w:left w:val="single" w:sz="4" w:space="0" w:color="auto"/>
              <w:bottom w:val="single" w:sz="4" w:space="0" w:color="auto"/>
            </w:tcBorders>
          </w:tcPr>
          <w:p w:rsidR="00736A7E" w:rsidRDefault="00736A7E">
            <w:pPr>
              <w:pStyle w:val="aa"/>
              <w:jc w:val="center"/>
            </w:pPr>
            <w:r>
              <w:t>Время приема</w:t>
            </w:r>
          </w:p>
        </w:tc>
      </w:tr>
      <w:tr w:rsidR="00736A7E">
        <w:tblPrEx>
          <w:tblCellMar>
            <w:top w:w="0" w:type="dxa"/>
            <w:bottom w:w="0" w:type="dxa"/>
          </w:tblCellMar>
        </w:tblPrEx>
        <w:tc>
          <w:tcPr>
            <w:tcW w:w="3640" w:type="dxa"/>
            <w:tcBorders>
              <w:top w:val="single" w:sz="4" w:space="0" w:color="auto"/>
              <w:bottom w:val="single" w:sz="4" w:space="0" w:color="auto"/>
              <w:right w:val="single" w:sz="4" w:space="0" w:color="auto"/>
            </w:tcBorders>
          </w:tcPr>
          <w:p w:rsidR="00736A7E" w:rsidRDefault="00736A7E">
            <w:pPr>
              <w:pStyle w:val="ad"/>
            </w:pPr>
            <w:r>
              <w:t>Вторник</w:t>
            </w:r>
          </w:p>
        </w:tc>
        <w:tc>
          <w:tcPr>
            <w:tcW w:w="6580" w:type="dxa"/>
            <w:tcBorders>
              <w:top w:val="single" w:sz="4" w:space="0" w:color="auto"/>
              <w:left w:val="single" w:sz="4" w:space="0" w:color="auto"/>
              <w:bottom w:val="single" w:sz="4" w:space="0" w:color="auto"/>
            </w:tcBorders>
          </w:tcPr>
          <w:p w:rsidR="00736A7E" w:rsidRDefault="00736A7E">
            <w:pPr>
              <w:pStyle w:val="ad"/>
            </w:pPr>
            <w:r>
              <w:t>с 10.00 до 13.00 и с 14.00 до 17.00</w:t>
            </w:r>
          </w:p>
        </w:tc>
      </w:tr>
      <w:tr w:rsidR="00736A7E">
        <w:tblPrEx>
          <w:tblCellMar>
            <w:top w:w="0" w:type="dxa"/>
            <w:bottom w:w="0" w:type="dxa"/>
          </w:tblCellMar>
        </w:tblPrEx>
        <w:tc>
          <w:tcPr>
            <w:tcW w:w="3640" w:type="dxa"/>
            <w:tcBorders>
              <w:top w:val="single" w:sz="4" w:space="0" w:color="auto"/>
              <w:bottom w:val="single" w:sz="4" w:space="0" w:color="auto"/>
              <w:right w:val="single" w:sz="4" w:space="0" w:color="auto"/>
            </w:tcBorders>
          </w:tcPr>
          <w:p w:rsidR="00736A7E" w:rsidRDefault="00736A7E">
            <w:pPr>
              <w:pStyle w:val="ad"/>
            </w:pPr>
            <w:r>
              <w:t>Среда</w:t>
            </w:r>
          </w:p>
        </w:tc>
        <w:tc>
          <w:tcPr>
            <w:tcW w:w="6580" w:type="dxa"/>
            <w:tcBorders>
              <w:top w:val="single" w:sz="4" w:space="0" w:color="auto"/>
              <w:left w:val="single" w:sz="4" w:space="0" w:color="auto"/>
              <w:bottom w:val="single" w:sz="4" w:space="0" w:color="auto"/>
            </w:tcBorders>
          </w:tcPr>
          <w:p w:rsidR="00736A7E" w:rsidRDefault="00736A7E">
            <w:pPr>
              <w:pStyle w:val="ad"/>
            </w:pPr>
            <w:r>
              <w:t>с 10.00 до 13.00 и с 14.00 до 17.00</w:t>
            </w:r>
          </w:p>
        </w:tc>
      </w:tr>
      <w:tr w:rsidR="00736A7E">
        <w:tblPrEx>
          <w:tblCellMar>
            <w:top w:w="0" w:type="dxa"/>
            <w:bottom w:w="0" w:type="dxa"/>
          </w:tblCellMar>
        </w:tblPrEx>
        <w:tc>
          <w:tcPr>
            <w:tcW w:w="3640" w:type="dxa"/>
            <w:tcBorders>
              <w:top w:val="single" w:sz="4" w:space="0" w:color="auto"/>
              <w:bottom w:val="single" w:sz="4" w:space="0" w:color="auto"/>
              <w:right w:val="single" w:sz="4" w:space="0" w:color="auto"/>
            </w:tcBorders>
          </w:tcPr>
          <w:p w:rsidR="00736A7E" w:rsidRDefault="00736A7E">
            <w:pPr>
              <w:pStyle w:val="ad"/>
            </w:pPr>
            <w:r>
              <w:t>Четверг</w:t>
            </w:r>
          </w:p>
        </w:tc>
        <w:tc>
          <w:tcPr>
            <w:tcW w:w="6580" w:type="dxa"/>
            <w:tcBorders>
              <w:top w:val="single" w:sz="4" w:space="0" w:color="auto"/>
              <w:left w:val="single" w:sz="4" w:space="0" w:color="auto"/>
              <w:bottom w:val="single" w:sz="4" w:space="0" w:color="auto"/>
            </w:tcBorders>
          </w:tcPr>
          <w:p w:rsidR="00736A7E" w:rsidRDefault="00736A7E">
            <w:pPr>
              <w:pStyle w:val="ad"/>
            </w:pPr>
            <w:r>
              <w:t>с 10.00 до 13.00 и с 14.00 до 17.00</w:t>
            </w:r>
          </w:p>
        </w:tc>
      </w:tr>
    </w:tbl>
    <w:p w:rsidR="00736A7E" w:rsidRDefault="00736A7E"/>
    <w:p w:rsidR="00736A7E" w:rsidRDefault="00736A7E">
      <w:r>
        <w:t>Прием по личным вопросам начальником отдела аттестации осуществляется по предварительной записи по телефону: (343) 359-83-11.</w:t>
      </w:r>
    </w:p>
    <w:p w:rsidR="00736A7E" w:rsidRDefault="00736A7E">
      <w:r>
        <w:t>Приемный день - четверг с 10.00 до 13.00 часов.</w:t>
      </w:r>
    </w:p>
    <w:p w:rsidR="00736A7E" w:rsidRDefault="00736A7E">
      <w:bookmarkStart w:id="222" w:name="sub_1061"/>
      <w:r>
        <w:t>61. Сроки рассмотрения жалобы.</w:t>
      </w:r>
    </w:p>
    <w:bookmarkEnd w:id="222"/>
    <w:p w:rsidR="00736A7E" w:rsidRDefault="00736A7E">
      <w:r>
        <w:t>Жалоба, поступившая от заявителя, регистрируется не позднее следующего дня со дня ее поступления с присвоением ей регистрационного номера.</w:t>
      </w:r>
    </w:p>
    <w:p w:rsidR="00736A7E" w:rsidRDefault="00736A7E">
      <w:pPr>
        <w:pStyle w:val="a8"/>
        <w:rPr>
          <w:color w:val="000000"/>
          <w:sz w:val="16"/>
          <w:szCs w:val="16"/>
        </w:rPr>
      </w:pPr>
      <w:bookmarkStart w:id="223" w:name="sub_1062"/>
      <w:r>
        <w:rPr>
          <w:color w:val="000000"/>
          <w:sz w:val="16"/>
          <w:szCs w:val="16"/>
        </w:rPr>
        <w:t>Информация об изменениях:</w:t>
      </w:r>
    </w:p>
    <w:bookmarkEnd w:id="223"/>
    <w:p w:rsidR="00736A7E" w:rsidRDefault="00736A7E">
      <w:pPr>
        <w:pStyle w:val="a9"/>
      </w:pPr>
      <w:r>
        <w:fldChar w:fldCharType="begin"/>
      </w:r>
      <w:r>
        <w:instrText>HYPERLINK "garantF1://46611874.121"</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4 октября 2016 г. N 442-Д в пункт 62 настоящего Административного регламента внесены изменения</w:t>
      </w:r>
    </w:p>
    <w:p w:rsidR="00736A7E" w:rsidRDefault="00736A7E">
      <w:pPr>
        <w:pStyle w:val="a9"/>
      </w:pPr>
      <w:hyperlink r:id="rId69" w:history="1">
        <w:r>
          <w:rPr>
            <w:rStyle w:val="a4"/>
            <w:rFonts w:cs="Arial"/>
          </w:rPr>
          <w:t>См. текст пункта в предыдущей редакции</w:t>
        </w:r>
      </w:hyperlink>
    </w:p>
    <w:p w:rsidR="00736A7E" w:rsidRDefault="00736A7E">
      <w:r>
        <w:t>62. Жалоба, поступившая от заявителя,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Министерства образования, должностного лица Министерства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6A7E" w:rsidRDefault="00736A7E">
      <w:pPr>
        <w:pStyle w:val="a8"/>
        <w:rPr>
          <w:color w:val="000000"/>
          <w:sz w:val="16"/>
          <w:szCs w:val="16"/>
        </w:rPr>
      </w:pPr>
      <w:bookmarkStart w:id="224" w:name="sub_1063"/>
      <w:r>
        <w:rPr>
          <w:color w:val="000000"/>
          <w:sz w:val="16"/>
          <w:szCs w:val="16"/>
        </w:rPr>
        <w:t>Информация об изменениях:</w:t>
      </w:r>
    </w:p>
    <w:bookmarkEnd w:id="224"/>
    <w:p w:rsidR="00736A7E" w:rsidRDefault="00736A7E">
      <w:pPr>
        <w:pStyle w:val="a9"/>
      </w:pPr>
      <w:r>
        <w:fldChar w:fldCharType="begin"/>
      </w:r>
      <w:r>
        <w:instrText>HYPERLINK "garantF1://46646256.111"</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11 октября 2017 г. N 434-Д пункт 63 настоящего Административного регламента изложен в новой редакции</w:t>
      </w:r>
    </w:p>
    <w:p w:rsidR="00736A7E" w:rsidRDefault="00736A7E">
      <w:pPr>
        <w:pStyle w:val="a9"/>
      </w:pPr>
      <w:hyperlink r:id="rId70" w:history="1">
        <w:r>
          <w:rPr>
            <w:rStyle w:val="a4"/>
            <w:rFonts w:cs="Arial"/>
          </w:rPr>
          <w:t>См. текст пункта в предыдущей редакции</w:t>
        </w:r>
      </w:hyperlink>
    </w:p>
    <w:p w:rsidR="00736A7E" w:rsidRDefault="00736A7E">
      <w:r>
        <w:t xml:space="preserve">63. Жалоба заявителя на решения, принятые Министром общего и профессионального образования Свердловской области, направляется в Правительство Свердловской области на имя Заместителя Губернатора Свердловской </w:t>
      </w:r>
      <w:r>
        <w:lastRenderedPageBreak/>
        <w:t>области, курирующего вопросы соответствующего направления.</w:t>
      </w:r>
    </w:p>
    <w:p w:rsidR="00736A7E" w:rsidRDefault="00736A7E">
      <w:pPr>
        <w:pStyle w:val="a8"/>
        <w:rPr>
          <w:color w:val="000000"/>
          <w:sz w:val="16"/>
          <w:szCs w:val="16"/>
        </w:rPr>
      </w:pPr>
      <w:bookmarkStart w:id="225" w:name="sub_1064"/>
      <w:r>
        <w:rPr>
          <w:color w:val="000000"/>
          <w:sz w:val="16"/>
          <w:szCs w:val="16"/>
        </w:rPr>
        <w:t>Информация об изменениях:</w:t>
      </w:r>
    </w:p>
    <w:bookmarkEnd w:id="225"/>
    <w:p w:rsidR="00736A7E" w:rsidRDefault="00736A7E">
      <w:pPr>
        <w:pStyle w:val="a9"/>
      </w:pPr>
      <w:r>
        <w:fldChar w:fldCharType="begin"/>
      </w:r>
      <w:r>
        <w:instrText>HYPERLINK "garantF1://46646256.111"</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11 октября 2017 г. N 434-Д пункт 64 настоящего Административного регламента изложен в новой редакции</w:t>
      </w:r>
    </w:p>
    <w:p w:rsidR="00736A7E" w:rsidRDefault="00736A7E">
      <w:pPr>
        <w:pStyle w:val="a9"/>
      </w:pPr>
      <w:hyperlink r:id="rId71" w:history="1">
        <w:r>
          <w:rPr>
            <w:rStyle w:val="a4"/>
            <w:rFonts w:cs="Arial"/>
          </w:rPr>
          <w:t>См. текст пункта в предыдущей редакции</w:t>
        </w:r>
      </w:hyperlink>
    </w:p>
    <w:p w:rsidR="00736A7E" w:rsidRDefault="00736A7E">
      <w:r>
        <w:t>64. Должностное лицо, наделенное полномочиями по рассмотрению жалобы, отказывает в удовлетворении жалобы в следующих случаях:</w:t>
      </w:r>
    </w:p>
    <w:p w:rsidR="00736A7E" w:rsidRDefault="00736A7E">
      <w:bookmarkStart w:id="226" w:name="sub_10641"/>
      <w:r>
        <w:t>1) наличие вступившего в законную силу решения суда, арбитражного суда по жалобе о том же предмете и по тем же основаниям;</w:t>
      </w:r>
    </w:p>
    <w:p w:rsidR="00736A7E" w:rsidRDefault="00736A7E">
      <w:bookmarkStart w:id="227" w:name="sub_10642"/>
      <w:bookmarkEnd w:id="226"/>
      <w:r>
        <w:t>2) подача жалобы лицом, полномочия которого не подтверждены в порядке, установленном законодательством Российской Федерации;</w:t>
      </w:r>
    </w:p>
    <w:p w:rsidR="00736A7E" w:rsidRDefault="00736A7E">
      <w:bookmarkStart w:id="228" w:name="sub_10643"/>
      <w:bookmarkEnd w:id="227"/>
      <w:r>
        <w:t>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736A7E" w:rsidRDefault="00736A7E">
      <w:bookmarkStart w:id="229" w:name="sub_10644"/>
      <w:bookmarkEnd w:id="228"/>
      <w:r>
        <w:t>4) если по результатам рассмотрения жалобы решения и действия (бездействие) органов, предоставляющих государственные услуги, их должностных лиц и государственных служащих, принятые (осуществленные) в ходе предоставления государственной услуги, признаны правомерными.</w:t>
      </w:r>
    </w:p>
    <w:p w:rsidR="00736A7E" w:rsidRDefault="00736A7E">
      <w:pPr>
        <w:pStyle w:val="a8"/>
        <w:rPr>
          <w:color w:val="000000"/>
          <w:sz w:val="16"/>
          <w:szCs w:val="16"/>
        </w:rPr>
      </w:pPr>
      <w:bookmarkStart w:id="230" w:name="sub_1065"/>
      <w:bookmarkEnd w:id="229"/>
      <w:r>
        <w:rPr>
          <w:color w:val="000000"/>
          <w:sz w:val="16"/>
          <w:szCs w:val="16"/>
        </w:rPr>
        <w:t>Информация об изменениях:</w:t>
      </w:r>
    </w:p>
    <w:bookmarkEnd w:id="230"/>
    <w:p w:rsidR="00736A7E" w:rsidRDefault="00736A7E">
      <w:pPr>
        <w:pStyle w:val="a9"/>
      </w:pPr>
      <w:r>
        <w:fldChar w:fldCharType="begin"/>
      </w:r>
      <w:r>
        <w:instrText>HYPERLINK "garantF1://46646256.111"</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11 октября 2017 г. N 434-Д пункт 65 настоящего Административного регламента изложен в новой редакции</w:t>
      </w:r>
    </w:p>
    <w:p w:rsidR="00736A7E" w:rsidRDefault="00736A7E">
      <w:pPr>
        <w:pStyle w:val="a9"/>
      </w:pPr>
      <w:hyperlink r:id="rId72" w:history="1">
        <w:r>
          <w:rPr>
            <w:rStyle w:val="a4"/>
            <w:rFonts w:cs="Arial"/>
          </w:rPr>
          <w:t>См. текст пункта в предыдущей редакции</w:t>
        </w:r>
      </w:hyperlink>
    </w:p>
    <w:p w:rsidR="00736A7E" w:rsidRDefault="00736A7E">
      <w:r>
        <w:t>65. 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предоставления государственной услуги нарушения, которые повлекли за собой жалобу.</w:t>
      </w:r>
    </w:p>
    <w:p w:rsidR="00736A7E" w:rsidRDefault="00736A7E">
      <w:r>
        <w:t>По результатам рассмотрения жалобы Министр общего и профессионального образования Свердловской области либо уполномоченное им лицо принимает решение об удовлетворении жалобы либо об отказе в удовлетворении. В случае выявления признаков состава административного правонарушения или преступления незамедлительно направляет имеющиеся материалы в органы прокуратуры,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36A7E" w:rsidRDefault="00736A7E">
      <w:bookmarkStart w:id="231" w:name="sub_1066"/>
      <w:r>
        <w:t>66.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736A7E" w:rsidRDefault="00736A7E">
      <w:pPr>
        <w:pStyle w:val="a8"/>
        <w:rPr>
          <w:color w:val="000000"/>
          <w:sz w:val="16"/>
          <w:szCs w:val="16"/>
        </w:rPr>
      </w:pPr>
      <w:bookmarkStart w:id="232" w:name="sub_10661"/>
      <w:bookmarkEnd w:id="231"/>
      <w:r>
        <w:rPr>
          <w:color w:val="000000"/>
          <w:sz w:val="16"/>
          <w:szCs w:val="16"/>
        </w:rPr>
        <w:t>Информация об изменениях:</w:t>
      </w:r>
    </w:p>
    <w:bookmarkEnd w:id="232"/>
    <w:p w:rsidR="00736A7E" w:rsidRDefault="00736A7E">
      <w:pPr>
        <w:pStyle w:val="a9"/>
      </w:pPr>
      <w:r>
        <w:fldChar w:fldCharType="begin"/>
      </w:r>
      <w:r>
        <w:instrText>HYPERLINK "garantF1://46646256.112"</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11 октября 2017 г. N 434-Д настоящий Административный регламент дополнен пунктом 66-1</w:t>
      </w:r>
    </w:p>
    <w:p w:rsidR="00736A7E" w:rsidRDefault="00736A7E">
      <w:r>
        <w:t xml:space="preserve">66-1.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w:t>
      </w:r>
      <w:hyperlink r:id="rId73" w:history="1">
        <w:r>
          <w:rPr>
            <w:rStyle w:val="a4"/>
            <w:rFonts w:cs="Arial"/>
          </w:rPr>
          <w:t>электронной подписью</w:t>
        </w:r>
      </w:hyperlink>
      <w: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36A7E" w:rsidRDefault="00736A7E">
      <w:bookmarkStart w:id="233" w:name="sub_1067"/>
      <w:r>
        <w:t xml:space="preserve">67. Если заявитель не удовлетворен решением, он вправе обжаловать действия (бездействие) должностных лиц, принимавших участие в предоставлении </w:t>
      </w:r>
      <w:r>
        <w:lastRenderedPageBreak/>
        <w:t>государственной услуги, а также решения, принимаемые такими лицами в ходе предоставления государственной услуги, в судебном порядке в соответствии с законодательством Российской Федерации.</w:t>
      </w:r>
    </w:p>
    <w:bookmarkEnd w:id="233"/>
    <w:p w:rsidR="00736A7E" w:rsidRDefault="00736A7E">
      <w:r>
        <w:t>Заявление об обжаловании действия (бездействия) и решения, принятого (осуществляемого) в ходе предоставления государственной услуги, может быть подано гражданином в районный суд по месту его жительства или по месту нахождения органа, организации, предоставляющих государственную услугу, должностного лица органа, организации, предоставляющих государственную услугу, решение, действие (бездействие) которого оспаривается.</w:t>
      </w:r>
    </w:p>
    <w:p w:rsidR="00736A7E" w:rsidRDefault="00736A7E">
      <w:r>
        <w:t>Подсудность дела по соответствующей жалобе, а также сроки обращения с жалобой в суд определяются в соответствии с процессуальным законодательством Российской Федерации.</w:t>
      </w:r>
    </w:p>
    <w:p w:rsidR="00736A7E" w:rsidRDefault="00736A7E">
      <w:bookmarkStart w:id="234" w:name="sub_1068"/>
      <w:r>
        <w:t>68. Информирование заявителей о порядке подачи и рассмотрения жалобы осуществляется путем размещения соответствующей информации:</w:t>
      </w:r>
    </w:p>
    <w:p w:rsidR="00736A7E" w:rsidRDefault="00736A7E">
      <w:bookmarkStart w:id="235" w:name="sub_10681"/>
      <w:bookmarkEnd w:id="234"/>
      <w:r>
        <w:t>1) на официальном сайте Министерства образования в информационно-телекоммуникационной сети "Интернет" (www.minobraz.ru);</w:t>
      </w:r>
    </w:p>
    <w:p w:rsidR="00736A7E" w:rsidRDefault="00736A7E">
      <w:pPr>
        <w:pStyle w:val="a8"/>
        <w:rPr>
          <w:color w:val="000000"/>
          <w:sz w:val="16"/>
          <w:szCs w:val="16"/>
        </w:rPr>
      </w:pPr>
      <w:bookmarkStart w:id="236" w:name="sub_10682"/>
      <w:bookmarkEnd w:id="235"/>
      <w:r>
        <w:rPr>
          <w:color w:val="000000"/>
          <w:sz w:val="16"/>
          <w:szCs w:val="16"/>
        </w:rPr>
        <w:t>Информация об изменениях:</w:t>
      </w:r>
    </w:p>
    <w:bookmarkEnd w:id="236"/>
    <w:p w:rsidR="00736A7E" w:rsidRDefault="00736A7E">
      <w:pPr>
        <w:pStyle w:val="a9"/>
      </w:pPr>
      <w:r>
        <w:fldChar w:fldCharType="begin"/>
      </w:r>
      <w:r>
        <w:instrText>HYPERLINK "garantF1://46646256.113"</w:instrText>
      </w:r>
      <w:r>
        <w:fldChar w:fldCharType="separate"/>
      </w:r>
      <w:r>
        <w:rPr>
          <w:rStyle w:val="a4"/>
          <w:rFonts w:cs="Arial"/>
        </w:rPr>
        <w:t>Приказом</w:t>
      </w:r>
      <w:r>
        <w:fldChar w:fldCharType="end"/>
      </w:r>
      <w:r>
        <w:t xml:space="preserve"> Министерства общего и профессионального образования Свердловской области от 11 октября 2017 г. N 434-Д в подпункт 2 пункта 68 настоящего Административного регламента внесены изменения</w:t>
      </w:r>
    </w:p>
    <w:p w:rsidR="00736A7E" w:rsidRDefault="00736A7E">
      <w:pPr>
        <w:pStyle w:val="a9"/>
      </w:pPr>
      <w:hyperlink r:id="rId74" w:history="1">
        <w:r>
          <w:rPr>
            <w:rStyle w:val="a4"/>
            <w:rFonts w:cs="Arial"/>
          </w:rPr>
          <w:t>См. текст подпункта в предыдущей редакции</w:t>
        </w:r>
      </w:hyperlink>
    </w:p>
    <w:p w:rsidR="00736A7E" w:rsidRDefault="00736A7E">
      <w:r>
        <w:t>2) в информационно-телекоммуникационных сетях общего пользования, в том числе с использованием Портала.</w:t>
      </w:r>
    </w:p>
    <w:p w:rsidR="00736A7E" w:rsidRDefault="00736A7E"/>
    <w:p w:rsidR="00736A7E" w:rsidRDefault="00736A7E">
      <w:pPr>
        <w:ind w:firstLine="698"/>
        <w:jc w:val="right"/>
      </w:pPr>
      <w:bookmarkStart w:id="237" w:name="sub_1100"/>
      <w:r>
        <w:rPr>
          <w:rStyle w:val="a3"/>
          <w:bCs/>
        </w:rPr>
        <w:t>Приложение</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Министерством общего и</w:t>
      </w:r>
      <w:r>
        <w:rPr>
          <w:rStyle w:val="a3"/>
          <w:bCs/>
        </w:rPr>
        <w:br/>
        <w:t>профессионального образования Свердловской области</w:t>
      </w:r>
      <w:r>
        <w:rPr>
          <w:rStyle w:val="a3"/>
          <w:bCs/>
        </w:rPr>
        <w:br/>
        <w:t>государственной услуги по проведению</w:t>
      </w:r>
      <w:r>
        <w:rPr>
          <w:rStyle w:val="a3"/>
          <w:bCs/>
        </w:rPr>
        <w:br/>
        <w:t>аттестации педагогических работников организаций,</w:t>
      </w:r>
      <w:r>
        <w:rPr>
          <w:rStyle w:val="a3"/>
          <w:bCs/>
        </w:rPr>
        <w:br/>
        <w:t>осуществляющих образовательную деятельность на</w:t>
      </w:r>
      <w:r>
        <w:rPr>
          <w:rStyle w:val="a3"/>
          <w:bCs/>
        </w:rPr>
        <w:br/>
        <w:t>территории Свердловской области</w:t>
      </w:r>
    </w:p>
    <w:bookmarkEnd w:id="237"/>
    <w:p w:rsidR="00736A7E" w:rsidRDefault="00736A7E"/>
    <w:p w:rsidR="00736A7E" w:rsidRDefault="00736A7E">
      <w:pPr>
        <w:pStyle w:val="1"/>
      </w:pPr>
      <w:r>
        <w:t>Блок-схема</w:t>
      </w:r>
      <w:r>
        <w:br/>
        <w:t>предоставления государственной услуги</w:t>
      </w:r>
    </w:p>
    <w:p w:rsidR="00736A7E" w:rsidRDefault="00736A7E"/>
    <w:p w:rsidR="00736A7E" w:rsidRDefault="00736A7E">
      <w:pPr>
        <w:pStyle w:val="1"/>
      </w:pPr>
      <w:bookmarkStart w:id="238" w:name="sub_1110"/>
      <w:r>
        <w:t>1. Подготовка к предоставлению государственной услуги</w:t>
      </w:r>
    </w:p>
    <w:bookmarkEnd w:id="238"/>
    <w:p w:rsidR="00736A7E" w:rsidRDefault="00736A7E"/>
    <w:p w:rsidR="00736A7E" w:rsidRDefault="00071EC8">
      <w:r>
        <w:rPr>
          <w:noProof/>
        </w:rPr>
        <w:lastRenderedPageBreak/>
        <w:drawing>
          <wp:inline distT="0" distB="0" distL="0" distR="0">
            <wp:extent cx="5857875" cy="6286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857875" cy="6286500"/>
                    </a:xfrm>
                    <a:prstGeom prst="rect">
                      <a:avLst/>
                    </a:prstGeom>
                    <a:noFill/>
                    <a:ln>
                      <a:noFill/>
                    </a:ln>
                  </pic:spPr>
                </pic:pic>
              </a:graphicData>
            </a:graphic>
          </wp:inline>
        </w:drawing>
      </w:r>
    </w:p>
    <w:p w:rsidR="00736A7E" w:rsidRDefault="00736A7E">
      <w:pPr>
        <w:pStyle w:val="1"/>
      </w:pPr>
      <w:bookmarkStart w:id="239" w:name="sub_1120"/>
      <w:r>
        <w:t>2. Процедура предоставления государственной услуги</w:t>
      </w:r>
    </w:p>
    <w:bookmarkEnd w:id="239"/>
    <w:p w:rsidR="00736A7E" w:rsidRDefault="00736A7E"/>
    <w:p w:rsidR="00736A7E" w:rsidRDefault="00071EC8">
      <w:r>
        <w:rPr>
          <w:noProof/>
        </w:rPr>
        <w:lastRenderedPageBreak/>
        <w:drawing>
          <wp:inline distT="0" distB="0" distL="0" distR="0">
            <wp:extent cx="5857875" cy="6143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857875" cy="6143625"/>
                    </a:xfrm>
                    <a:prstGeom prst="rect">
                      <a:avLst/>
                    </a:prstGeom>
                    <a:noFill/>
                    <a:ln>
                      <a:noFill/>
                    </a:ln>
                  </pic:spPr>
                </pic:pic>
              </a:graphicData>
            </a:graphic>
          </wp:inline>
        </w:drawing>
      </w:r>
    </w:p>
    <w:p w:rsidR="00736A7E" w:rsidRDefault="00736A7E">
      <w:pPr>
        <w:pStyle w:val="1"/>
      </w:pPr>
      <w:bookmarkStart w:id="240" w:name="sub_1130"/>
      <w:r>
        <w:t>3. Результат предоставления государственной услуги</w:t>
      </w:r>
    </w:p>
    <w:bookmarkEnd w:id="240"/>
    <w:p w:rsidR="00736A7E" w:rsidRDefault="00736A7E"/>
    <w:p w:rsidR="00736A7E" w:rsidRDefault="00736A7E">
      <w:pPr>
        <w:pStyle w:val="ab"/>
        <w:rPr>
          <w:sz w:val="22"/>
          <w:szCs w:val="22"/>
        </w:rPr>
      </w:pPr>
      <w:r>
        <w:rPr>
          <w:sz w:val="22"/>
          <w:szCs w:val="22"/>
        </w:rPr>
        <w:t>┌────────────────────────────────────────────────────────────────────────┐</w:t>
      </w:r>
    </w:p>
    <w:p w:rsidR="00736A7E" w:rsidRDefault="00736A7E">
      <w:pPr>
        <w:pStyle w:val="ab"/>
        <w:rPr>
          <w:sz w:val="22"/>
          <w:szCs w:val="22"/>
        </w:rPr>
      </w:pPr>
      <w:r>
        <w:rPr>
          <w:sz w:val="22"/>
          <w:szCs w:val="22"/>
        </w:rPr>
        <w:t>│      Подписание приказа Министерства образования об установлении       │</w:t>
      </w:r>
    </w:p>
    <w:p w:rsidR="00736A7E" w:rsidRDefault="00736A7E">
      <w:pPr>
        <w:pStyle w:val="ab"/>
        <w:rPr>
          <w:sz w:val="22"/>
          <w:szCs w:val="22"/>
        </w:rPr>
      </w:pPr>
      <w:r>
        <w:rPr>
          <w:sz w:val="22"/>
          <w:szCs w:val="22"/>
        </w:rPr>
        <w:t>│ педагогическим работникам первой или высшей квалификационной категории │</w:t>
      </w:r>
    </w:p>
    <w:p w:rsidR="00736A7E" w:rsidRDefault="00736A7E">
      <w:pPr>
        <w:pStyle w:val="ab"/>
        <w:rPr>
          <w:sz w:val="22"/>
          <w:szCs w:val="22"/>
        </w:rPr>
      </w:pPr>
      <w:r>
        <w:rPr>
          <w:sz w:val="22"/>
          <w:szCs w:val="22"/>
        </w:rPr>
        <w:t>│   на основании решения Аттестационной комиссии Министерства общего и   │</w:t>
      </w:r>
    </w:p>
    <w:p w:rsidR="00736A7E" w:rsidRDefault="00736A7E">
      <w:pPr>
        <w:pStyle w:val="ab"/>
        <w:rPr>
          <w:sz w:val="22"/>
          <w:szCs w:val="22"/>
        </w:rPr>
      </w:pPr>
      <w:r>
        <w:rPr>
          <w:sz w:val="22"/>
          <w:szCs w:val="22"/>
        </w:rPr>
        <w:t>│           профессионального образования Свердловской области           │</w:t>
      </w:r>
    </w:p>
    <w:p w:rsidR="00736A7E" w:rsidRDefault="00736A7E">
      <w:pPr>
        <w:pStyle w:val="ab"/>
        <w:rPr>
          <w:sz w:val="22"/>
          <w:szCs w:val="22"/>
        </w:rPr>
      </w:pPr>
      <w:r>
        <w:rPr>
          <w:sz w:val="22"/>
          <w:szCs w:val="22"/>
        </w:rPr>
        <w:t>└─────────────────────────────────┬──────────────────────────────────────┘</w:t>
      </w:r>
    </w:p>
    <w:p w:rsidR="00736A7E" w:rsidRDefault="00736A7E">
      <w:pPr>
        <w:pStyle w:val="ab"/>
        <w:rPr>
          <w:sz w:val="22"/>
          <w:szCs w:val="22"/>
        </w:rPr>
      </w:pPr>
      <w:r>
        <w:rPr>
          <w:sz w:val="22"/>
          <w:szCs w:val="22"/>
        </w:rPr>
        <w:t xml:space="preserve">                                  │</w:t>
      </w:r>
    </w:p>
    <w:p w:rsidR="00736A7E" w:rsidRDefault="00736A7E">
      <w:pPr>
        <w:pStyle w:val="ab"/>
        <w:rPr>
          <w:sz w:val="22"/>
          <w:szCs w:val="22"/>
        </w:rPr>
      </w:pPr>
      <w:r>
        <w:rPr>
          <w:sz w:val="22"/>
          <w:szCs w:val="22"/>
        </w:rPr>
        <w:t xml:space="preserve">                                  ▼</w:t>
      </w:r>
    </w:p>
    <w:p w:rsidR="00736A7E" w:rsidRDefault="00736A7E">
      <w:pPr>
        <w:pStyle w:val="ab"/>
        <w:rPr>
          <w:sz w:val="22"/>
          <w:szCs w:val="22"/>
        </w:rPr>
      </w:pPr>
      <w:r>
        <w:rPr>
          <w:sz w:val="22"/>
          <w:szCs w:val="22"/>
        </w:rPr>
        <w:t>┌────────────────────────────────────────────────────────────────────────┐</w:t>
      </w:r>
    </w:p>
    <w:p w:rsidR="00736A7E" w:rsidRDefault="00736A7E">
      <w:pPr>
        <w:pStyle w:val="ab"/>
        <w:rPr>
          <w:sz w:val="22"/>
          <w:szCs w:val="22"/>
        </w:rPr>
      </w:pPr>
      <w:r>
        <w:rPr>
          <w:sz w:val="22"/>
          <w:szCs w:val="22"/>
        </w:rPr>
        <w:t>│ Размещение указанного приказа Министерства общего и профессионального  │</w:t>
      </w:r>
    </w:p>
    <w:p w:rsidR="00736A7E" w:rsidRDefault="00736A7E">
      <w:pPr>
        <w:pStyle w:val="ab"/>
        <w:rPr>
          <w:sz w:val="22"/>
          <w:szCs w:val="22"/>
        </w:rPr>
      </w:pPr>
      <w:r>
        <w:rPr>
          <w:sz w:val="22"/>
          <w:szCs w:val="22"/>
        </w:rPr>
        <w:t>│   образования Свердловской области на официальном сайте Министерства   │</w:t>
      </w:r>
    </w:p>
    <w:p w:rsidR="00736A7E" w:rsidRDefault="00736A7E">
      <w:pPr>
        <w:pStyle w:val="ab"/>
        <w:rPr>
          <w:sz w:val="22"/>
          <w:szCs w:val="22"/>
        </w:rPr>
      </w:pPr>
      <w:r>
        <w:rPr>
          <w:sz w:val="22"/>
          <w:szCs w:val="22"/>
        </w:rPr>
        <w:t>│                              образования                               │</w:t>
      </w:r>
    </w:p>
    <w:p w:rsidR="00736A7E" w:rsidRDefault="00736A7E">
      <w:pPr>
        <w:pStyle w:val="ab"/>
        <w:rPr>
          <w:sz w:val="22"/>
          <w:szCs w:val="22"/>
        </w:rPr>
      </w:pPr>
      <w:r>
        <w:rPr>
          <w:sz w:val="22"/>
          <w:szCs w:val="22"/>
        </w:rPr>
        <w:t>└────────────────────────────────────────────────────────────────────────┘</w:t>
      </w:r>
    </w:p>
    <w:p w:rsidR="00736A7E" w:rsidRDefault="00736A7E"/>
    <w:sectPr w:rsidR="00736A7E" w:rsidSect="00F23AF9">
      <w:pgSz w:w="11900" w:h="16800"/>
      <w:pgMar w:top="709"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F9"/>
    <w:rsid w:val="00071EC8"/>
    <w:rsid w:val="00736A7E"/>
    <w:rsid w:val="00F23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531619-C467-4D99-9055-26C14383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46611874.15" TargetMode="External"/><Relationship Id="rId21" Type="http://schemas.openxmlformats.org/officeDocument/2006/relationships/hyperlink" Target="garantF1://20887892.1004" TargetMode="External"/><Relationship Id="rId42" Type="http://schemas.openxmlformats.org/officeDocument/2006/relationships/hyperlink" Target="garantF1://20887892.10131" TargetMode="External"/><Relationship Id="rId47" Type="http://schemas.openxmlformats.org/officeDocument/2006/relationships/hyperlink" Target="garantF1://46632030.0" TargetMode="External"/><Relationship Id="rId63" Type="http://schemas.openxmlformats.org/officeDocument/2006/relationships/hyperlink" Target="garantF1://10064504.3" TargetMode="External"/><Relationship Id="rId68" Type="http://schemas.openxmlformats.org/officeDocument/2006/relationships/hyperlink" Target="garantF1://20983793.10187" TargetMode="External"/><Relationship Id="rId16" Type="http://schemas.openxmlformats.org/officeDocument/2006/relationships/hyperlink" Target="garantF1://70329490.1102" TargetMode="External"/><Relationship Id="rId11" Type="http://schemas.openxmlformats.org/officeDocument/2006/relationships/hyperlink" Target="garantF1://20982435.0" TargetMode="External"/><Relationship Id="rId24" Type="http://schemas.openxmlformats.org/officeDocument/2006/relationships/hyperlink" Target="garantF1://20983793.1009" TargetMode="External"/><Relationship Id="rId32" Type="http://schemas.openxmlformats.org/officeDocument/2006/relationships/hyperlink" Target="garantF1://12046661.0" TargetMode="External"/><Relationship Id="rId37" Type="http://schemas.openxmlformats.org/officeDocument/2006/relationships/hyperlink" Target="garantF1://70562982.0" TargetMode="External"/><Relationship Id="rId40" Type="http://schemas.openxmlformats.org/officeDocument/2006/relationships/hyperlink" Target="garantF1://20887892.10190" TargetMode="External"/><Relationship Id="rId45" Type="http://schemas.openxmlformats.org/officeDocument/2006/relationships/hyperlink" Target="garantF1://20831107.0" TargetMode="External"/><Relationship Id="rId53" Type="http://schemas.openxmlformats.org/officeDocument/2006/relationships/hyperlink" Target="garantF1://70562982.1000" TargetMode="External"/><Relationship Id="rId58" Type="http://schemas.openxmlformats.org/officeDocument/2006/relationships/hyperlink" Target="garantF1://35082717.1000008" TargetMode="External"/><Relationship Id="rId66" Type="http://schemas.openxmlformats.org/officeDocument/2006/relationships/hyperlink" Target="garantF1://20887892.1056" TargetMode="External"/><Relationship Id="rId74" Type="http://schemas.openxmlformats.org/officeDocument/2006/relationships/hyperlink" Target="garantF1://20887892.10682" TargetMode="External"/><Relationship Id="rId5" Type="http://schemas.openxmlformats.org/officeDocument/2006/relationships/hyperlink" Target="garantF1://70191362.0" TargetMode="External"/><Relationship Id="rId61" Type="http://schemas.openxmlformats.org/officeDocument/2006/relationships/hyperlink" Target="garantF1://20983793.10120" TargetMode="External"/><Relationship Id="rId19" Type="http://schemas.openxmlformats.org/officeDocument/2006/relationships/hyperlink" Target="garantF1://70191362.49" TargetMode="External"/><Relationship Id="rId14" Type="http://schemas.openxmlformats.org/officeDocument/2006/relationships/hyperlink" Target="garantF1://70191362.49" TargetMode="External"/><Relationship Id="rId22" Type="http://schemas.openxmlformats.org/officeDocument/2006/relationships/hyperlink" Target="garantF1://20986878.1006" TargetMode="External"/><Relationship Id="rId27" Type="http://schemas.openxmlformats.org/officeDocument/2006/relationships/hyperlink" Target="garantF1://20983793.10012" TargetMode="External"/><Relationship Id="rId30" Type="http://schemas.openxmlformats.org/officeDocument/2006/relationships/hyperlink" Target="garantF1://10003000.0" TargetMode="External"/><Relationship Id="rId35" Type="http://schemas.openxmlformats.org/officeDocument/2006/relationships/hyperlink" Target="garantF1://12085976.0" TargetMode="External"/><Relationship Id="rId43" Type="http://schemas.openxmlformats.org/officeDocument/2006/relationships/hyperlink" Target="garantF1://20808617.0" TargetMode="External"/><Relationship Id="rId48" Type="http://schemas.openxmlformats.org/officeDocument/2006/relationships/hyperlink" Target="garantF1://20983793.290" TargetMode="External"/><Relationship Id="rId56" Type="http://schemas.openxmlformats.org/officeDocument/2006/relationships/hyperlink" Target="garantF1://70329490.0" TargetMode="External"/><Relationship Id="rId64" Type="http://schemas.openxmlformats.org/officeDocument/2006/relationships/hyperlink" Target="garantF1://20986878.1025" TargetMode="External"/><Relationship Id="rId69" Type="http://schemas.openxmlformats.org/officeDocument/2006/relationships/hyperlink" Target="garantF1://20983793.1062" TargetMode="External"/><Relationship Id="rId77" Type="http://schemas.openxmlformats.org/officeDocument/2006/relationships/fontTable" Target="fontTable.xml"/><Relationship Id="rId8" Type="http://schemas.openxmlformats.org/officeDocument/2006/relationships/hyperlink" Target="garantF1://20825134.0" TargetMode="External"/><Relationship Id="rId51" Type="http://schemas.openxmlformats.org/officeDocument/2006/relationships/hyperlink" Target="garantF1://12077515.706" TargetMode="External"/><Relationship Id="rId72" Type="http://schemas.openxmlformats.org/officeDocument/2006/relationships/hyperlink" Target="garantF1://20887892.1065" TargetMode="External"/><Relationship Id="rId3" Type="http://schemas.openxmlformats.org/officeDocument/2006/relationships/settings" Target="settings.xml"/><Relationship Id="rId12" Type="http://schemas.openxmlformats.org/officeDocument/2006/relationships/hyperlink" Target="garantF1://20982435.0" TargetMode="External"/><Relationship Id="rId17" Type="http://schemas.openxmlformats.org/officeDocument/2006/relationships/hyperlink" Target="garantF1://70329490.0" TargetMode="External"/><Relationship Id="rId25" Type="http://schemas.openxmlformats.org/officeDocument/2006/relationships/hyperlink" Target="garantF1://20983793.10011" TargetMode="External"/><Relationship Id="rId33" Type="http://schemas.openxmlformats.org/officeDocument/2006/relationships/hyperlink" Target="garantF1://12077515.0" TargetMode="External"/><Relationship Id="rId38" Type="http://schemas.openxmlformats.org/officeDocument/2006/relationships/hyperlink" Target="garantF1://20887892.10129" TargetMode="External"/><Relationship Id="rId46" Type="http://schemas.openxmlformats.org/officeDocument/2006/relationships/hyperlink" Target="garantF1://20887892.10133" TargetMode="External"/><Relationship Id="rId59" Type="http://schemas.openxmlformats.org/officeDocument/2006/relationships/hyperlink" Target="garantF1://35082717.0" TargetMode="External"/><Relationship Id="rId67" Type="http://schemas.openxmlformats.org/officeDocument/2006/relationships/hyperlink" Target="garantF1://20983793.1057" TargetMode="External"/><Relationship Id="rId20" Type="http://schemas.openxmlformats.org/officeDocument/2006/relationships/hyperlink" Target="garantF1://70562982.0" TargetMode="External"/><Relationship Id="rId41" Type="http://schemas.openxmlformats.org/officeDocument/2006/relationships/hyperlink" Target="garantF1://35086226.0" TargetMode="External"/><Relationship Id="rId54" Type="http://schemas.openxmlformats.org/officeDocument/2006/relationships/hyperlink" Target="garantF1://70562982.0" TargetMode="External"/><Relationship Id="rId62" Type="http://schemas.openxmlformats.org/officeDocument/2006/relationships/hyperlink" Target="garantF1://20983793.1024" TargetMode="External"/><Relationship Id="rId70" Type="http://schemas.openxmlformats.org/officeDocument/2006/relationships/hyperlink" Target="garantF1://20887892.1063" TargetMode="External"/><Relationship Id="rId75"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garantF1://12085976.0" TargetMode="External"/><Relationship Id="rId15" Type="http://schemas.openxmlformats.org/officeDocument/2006/relationships/hyperlink" Target="garantF1://20825134.112" TargetMode="External"/><Relationship Id="rId23" Type="http://schemas.openxmlformats.org/officeDocument/2006/relationships/hyperlink" Target="garantF1://20983793.1008" TargetMode="External"/><Relationship Id="rId28" Type="http://schemas.openxmlformats.org/officeDocument/2006/relationships/hyperlink" Target="garantF1://20887892.1011" TargetMode="External"/><Relationship Id="rId36" Type="http://schemas.openxmlformats.org/officeDocument/2006/relationships/hyperlink" Target="garantF1://70329490.0" TargetMode="External"/><Relationship Id="rId49" Type="http://schemas.openxmlformats.org/officeDocument/2006/relationships/hyperlink" Target="garantF1://20887892.1013" TargetMode="External"/><Relationship Id="rId57" Type="http://schemas.openxmlformats.org/officeDocument/2006/relationships/hyperlink" Target="garantF1://70329490.0" TargetMode="External"/><Relationship Id="rId10" Type="http://schemas.openxmlformats.org/officeDocument/2006/relationships/hyperlink" Target="garantF1://20865651.0" TargetMode="External"/><Relationship Id="rId31" Type="http://schemas.openxmlformats.org/officeDocument/2006/relationships/hyperlink" Target="garantF1://12025268.0" TargetMode="External"/><Relationship Id="rId44" Type="http://schemas.openxmlformats.org/officeDocument/2006/relationships/hyperlink" Target="garantF1://20887892.10132" TargetMode="External"/><Relationship Id="rId52" Type="http://schemas.openxmlformats.org/officeDocument/2006/relationships/hyperlink" Target="garantF1://70329490.0" TargetMode="External"/><Relationship Id="rId60" Type="http://schemas.openxmlformats.org/officeDocument/2006/relationships/hyperlink" Target="garantF1://20983793.1023" TargetMode="External"/><Relationship Id="rId65" Type="http://schemas.openxmlformats.org/officeDocument/2006/relationships/hyperlink" Target="garantF1://20887892.300" TargetMode="External"/><Relationship Id="rId73" Type="http://schemas.openxmlformats.org/officeDocument/2006/relationships/hyperlink" Target="garantF1://12084522.21"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35086226.0" TargetMode="External"/><Relationship Id="rId13" Type="http://schemas.openxmlformats.org/officeDocument/2006/relationships/hyperlink" Target="garantF1://20986878.1001" TargetMode="External"/><Relationship Id="rId18" Type="http://schemas.openxmlformats.org/officeDocument/2006/relationships/hyperlink" Target="garantF1://20887892.1003" TargetMode="External"/><Relationship Id="rId39" Type="http://schemas.openxmlformats.org/officeDocument/2006/relationships/hyperlink" Target="garantF1://10064235.0" TargetMode="External"/><Relationship Id="rId34" Type="http://schemas.openxmlformats.org/officeDocument/2006/relationships/hyperlink" Target="garantF1://70191362.0" TargetMode="External"/><Relationship Id="rId50" Type="http://schemas.openxmlformats.org/officeDocument/2006/relationships/hyperlink" Target="garantF1://20887892.1015" TargetMode="External"/><Relationship Id="rId55" Type="http://schemas.openxmlformats.org/officeDocument/2006/relationships/hyperlink" Target="garantF1://20983793.10174" TargetMode="External"/><Relationship Id="rId76" Type="http://schemas.openxmlformats.org/officeDocument/2006/relationships/image" Target="media/image2.png"/><Relationship Id="rId7" Type="http://schemas.openxmlformats.org/officeDocument/2006/relationships/hyperlink" Target="garantF1://70562982.0" TargetMode="External"/><Relationship Id="rId71" Type="http://schemas.openxmlformats.org/officeDocument/2006/relationships/hyperlink" Target="garantF1://20887892.1064" TargetMode="External"/><Relationship Id="rId2" Type="http://schemas.openxmlformats.org/officeDocument/2006/relationships/styles" Target="styles.xml"/><Relationship Id="rId29" Type="http://schemas.openxmlformats.org/officeDocument/2006/relationships/hyperlink" Target="garantF1://20983793.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12476</Words>
  <Characters>71119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Горина Татьяна Петровна</cp:lastModifiedBy>
  <cp:revision>2</cp:revision>
  <dcterms:created xsi:type="dcterms:W3CDTF">2018-11-11T13:40:00Z</dcterms:created>
  <dcterms:modified xsi:type="dcterms:W3CDTF">2018-11-11T13:40:00Z</dcterms:modified>
</cp:coreProperties>
</file>